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F7" w:rsidRDefault="00212DA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</w:rPr>
        <w:t>管理学</w:t>
      </w:r>
      <w:r>
        <w:rPr>
          <w:rFonts w:hint="eastAsia"/>
          <w:b/>
          <w:bCs/>
          <w:sz w:val="30"/>
          <w:szCs w:val="30"/>
        </w:rPr>
        <w:t>》课程</w:t>
      </w:r>
      <w:r>
        <w:rPr>
          <w:rFonts w:hint="eastAsia"/>
          <w:b/>
          <w:bCs/>
          <w:sz w:val="30"/>
          <w:szCs w:val="30"/>
        </w:rPr>
        <w:t>专升</w:t>
      </w:r>
      <w:proofErr w:type="gramStart"/>
      <w:r>
        <w:rPr>
          <w:rFonts w:hint="eastAsia"/>
          <w:b/>
          <w:bCs/>
          <w:sz w:val="30"/>
          <w:szCs w:val="30"/>
        </w:rPr>
        <w:t>本考试</w:t>
      </w:r>
      <w:proofErr w:type="gramEnd"/>
      <w:r>
        <w:rPr>
          <w:rFonts w:hint="eastAsia"/>
          <w:b/>
          <w:bCs/>
          <w:sz w:val="30"/>
          <w:szCs w:val="30"/>
        </w:rPr>
        <w:t>大纲</w:t>
      </w:r>
    </w:p>
    <w:p w:rsidR="00470EF7" w:rsidRDefault="00470EF7"/>
    <w:p w:rsidR="00470EF7" w:rsidRDefault="00212DAC">
      <w:pPr>
        <w:pStyle w:val="a3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一、总体目标</w:t>
      </w:r>
    </w:p>
    <w:p w:rsidR="00470EF7" w:rsidRDefault="00212DAC">
      <w:pPr>
        <w:spacing w:line="360" w:lineRule="auto"/>
        <w:ind w:firstLineChars="200" w:firstLine="480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大纲是为高职高专毕业生升入本科院校入学考试而制定的。本大纲作为市场营销、财务管理和会计学</w:t>
      </w:r>
      <w:bookmarkStart w:id="0" w:name="_GoBack"/>
      <w:bookmarkEnd w:id="0"/>
      <w:r>
        <w:rPr>
          <w:rFonts w:ascii="宋体" w:hAnsi="宋体" w:hint="eastAsia"/>
          <w:sz w:val="24"/>
        </w:rPr>
        <w:t>专业专业课考试命题的重要依据，力求紧密结合</w:t>
      </w:r>
      <w:r>
        <w:rPr>
          <w:rFonts w:ascii="宋体" w:hAnsi="宋体" w:hint="eastAsia"/>
          <w:sz w:val="24"/>
        </w:rPr>
        <w:t>工商管理类</w:t>
      </w:r>
      <w:r>
        <w:rPr>
          <w:rFonts w:ascii="宋体" w:hAnsi="宋体" w:hint="eastAsia"/>
          <w:sz w:val="24"/>
        </w:rPr>
        <w:t>专业课程的教学内容，强调学生对</w:t>
      </w:r>
      <w:r>
        <w:rPr>
          <w:rFonts w:ascii="宋体" w:hAnsi="宋体" w:hint="eastAsia"/>
          <w:sz w:val="24"/>
        </w:rPr>
        <w:t>管理学</w:t>
      </w:r>
      <w:r>
        <w:rPr>
          <w:rFonts w:ascii="宋体" w:hAnsi="宋体" w:hint="eastAsia"/>
          <w:sz w:val="24"/>
        </w:rPr>
        <w:t>基本知识、基本理论的掌握，为学生升入本科后的学习打下扎实的基础。</w:t>
      </w:r>
    </w:p>
    <w:p w:rsidR="00470EF7" w:rsidRDefault="00212DAC">
      <w:pPr>
        <w:pStyle w:val="a3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二、能力要求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掌握管理学的基本知识、普遍规律、基本原理、管理方法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系统的认识管理的基本职能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掌握经典管理理论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培养学生的管理能力，即计划与决策的能力、组织能力、领导与沟通的能力、控制和信息处理的能力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具备团队合作和沟通能力、提高运用管理思维分析、解决实际问题的管理技能和适应环境变化的开拓创新能力。</w:t>
      </w:r>
    </w:p>
    <w:p w:rsidR="00470EF7" w:rsidRDefault="00212DAC">
      <w:pPr>
        <w:pStyle w:val="a3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三、考试科目</w:t>
      </w:r>
    </w:p>
    <w:p w:rsidR="00470EF7" w:rsidRDefault="00212DAC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管理学</w:t>
      </w:r>
      <w:r>
        <w:rPr>
          <w:rFonts w:ascii="宋体" w:hAnsi="宋体" w:hint="eastAsia"/>
          <w:sz w:val="24"/>
        </w:rPr>
        <w:t>》</w:t>
      </w:r>
    </w:p>
    <w:p w:rsidR="00470EF7" w:rsidRDefault="00212DAC">
      <w:pPr>
        <w:spacing w:line="360" w:lineRule="auto"/>
        <w:ind w:firstLineChars="200" w:firstLine="482"/>
        <w:rPr>
          <w:rFonts w:ascii="宋体"/>
          <w:b/>
          <w:color w:val="C00000"/>
          <w:sz w:val="24"/>
        </w:rPr>
      </w:pPr>
      <w:r>
        <w:rPr>
          <w:rFonts w:ascii="宋体" w:hAnsi="宋体" w:hint="eastAsia"/>
          <w:b/>
          <w:color w:val="C00000"/>
          <w:sz w:val="24"/>
        </w:rPr>
        <w:t>考试时间：</w:t>
      </w:r>
      <w:r>
        <w:rPr>
          <w:rFonts w:ascii="宋体" w:hAnsi="宋体" w:hint="eastAsia"/>
          <w:b/>
          <w:color w:val="C00000"/>
          <w:sz w:val="24"/>
        </w:rPr>
        <w:t>90</w:t>
      </w:r>
      <w:r>
        <w:rPr>
          <w:rFonts w:ascii="宋体" w:hAnsi="宋体" w:hint="eastAsia"/>
          <w:b/>
          <w:color w:val="C00000"/>
          <w:sz w:val="24"/>
        </w:rPr>
        <w:t>分钟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选用教材：陈传明，徐向艺，赵丽芬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管理学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北京：高等教育出版社，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版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题型设置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无选择题、判断题，其他题型不限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、</w:t>
      </w:r>
      <w:r>
        <w:rPr>
          <w:rFonts w:ascii="宋体" w:hint="eastAsia"/>
          <w:sz w:val="24"/>
        </w:rPr>
        <w:t>考试内容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（一）管理导论</w:t>
      </w:r>
      <w:r>
        <w:rPr>
          <w:rFonts w:ascii="宋体" w:hAnsi="宋体" w:hint="eastAsia"/>
          <w:sz w:val="24"/>
        </w:rPr>
        <w:t xml:space="preserve">                                   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组织的概念、特征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企业的概念、活动背景。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管理的概念、基本特征、工作内容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管理的本质。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管理的基本原理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基本工具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管理学的研究对象。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）管理理论的历史演变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科学管理研究</w:t>
      </w:r>
      <w:r>
        <w:rPr>
          <w:rFonts w:ascii="宋体" w:hAnsi="宋体" w:hint="eastAsia"/>
          <w:sz w:val="24"/>
        </w:rPr>
        <w:t>的主要做法。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法约尔</w:t>
      </w:r>
      <w:r>
        <w:rPr>
          <w:rFonts w:ascii="宋体" w:hAnsi="宋体" w:hint="eastAsia"/>
          <w:sz w:val="24"/>
        </w:rPr>
        <w:t>关于经营和管理的观点。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proofErr w:type="gramStart"/>
      <w:r>
        <w:rPr>
          <w:rFonts w:ascii="宋体" w:hAnsi="宋体" w:hint="eastAsia"/>
          <w:sz w:val="24"/>
        </w:rPr>
        <w:t>韦伯科</w:t>
      </w:r>
      <w:proofErr w:type="gramEnd"/>
      <w:r>
        <w:rPr>
          <w:rFonts w:ascii="宋体" w:hAnsi="宋体" w:hint="eastAsia"/>
          <w:sz w:val="24"/>
        </w:rPr>
        <w:t>层组织研究</w:t>
      </w:r>
      <w:r>
        <w:rPr>
          <w:rFonts w:ascii="宋体" w:hAnsi="宋体" w:hint="eastAsia"/>
          <w:sz w:val="24"/>
        </w:rPr>
        <w:t>的主要结论。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现代管理流派的主要代表。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）决策与决策过程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决策的概念、要素，决策与计划，决策的功能与任务。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决策的分类，决策的特征。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决策过程模型，决策的影响因素。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）环境分析</w:t>
      </w:r>
      <w:r>
        <w:rPr>
          <w:rFonts w:ascii="宋体" w:hAnsi="宋体" w:hint="eastAsia"/>
          <w:sz w:val="24"/>
        </w:rPr>
        <w:t>的方法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环境的分类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环境分析的常用方法（一般环境分析方法，具体环境分析方法，内外部环境综合分析方法）。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活动方案生成与评价方法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5W2H</w:t>
      </w:r>
      <w:r>
        <w:rPr>
          <w:rFonts w:ascii="宋体" w:hAnsi="宋体" w:hint="eastAsia"/>
          <w:sz w:val="24"/>
        </w:rPr>
        <w:t>法、头脑风暴法、德尔菲法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）决策的实施与调整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计划的定义，计划的类型。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目标管理</w:t>
      </w:r>
      <w:r>
        <w:rPr>
          <w:rFonts w:ascii="宋体" w:hAnsi="宋体" w:hint="eastAsia"/>
          <w:sz w:val="24"/>
        </w:rPr>
        <w:t>的含义、特点。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PDCA</w:t>
      </w:r>
      <w:r>
        <w:rPr>
          <w:rFonts w:ascii="宋体" w:hAnsi="宋体" w:hint="eastAsia"/>
          <w:sz w:val="24"/>
        </w:rPr>
        <w:t>循环</w:t>
      </w:r>
      <w:r>
        <w:rPr>
          <w:rFonts w:ascii="宋体" w:hAnsi="宋体" w:hint="eastAsia"/>
          <w:sz w:val="24"/>
        </w:rPr>
        <w:t>的概念、特点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六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组织设计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组织设计的概念、任务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影响因素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原则。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组织结构的含义、内容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机械式组织和有机式组织的概念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比较。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直线制组织结构、职能制组织结构、直线职能制组织结构、事业部制组织结构、矩阵制组织结构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特点、优缺点、适用条件。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正式组织和非正式组织的定义、区别、整合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管理幅度与管理层级的关系、管理幅度设计的影响因素，职权的来源与形式，集权与分权的概念，影响分权程度的因素，</w:t>
      </w:r>
      <w:r>
        <w:rPr>
          <w:rFonts w:ascii="宋体" w:hAnsi="宋体" w:hint="eastAsia"/>
          <w:sz w:val="24"/>
        </w:rPr>
        <w:t>分权与</w:t>
      </w:r>
      <w:r>
        <w:rPr>
          <w:rFonts w:ascii="宋体" w:hAnsi="宋体" w:hint="eastAsia"/>
          <w:sz w:val="24"/>
        </w:rPr>
        <w:t>授权的</w:t>
      </w:r>
      <w:r>
        <w:rPr>
          <w:rFonts w:ascii="宋体" w:hAnsi="宋体" w:hint="eastAsia"/>
          <w:sz w:val="24"/>
        </w:rPr>
        <w:t>区别与联系。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直线与参谋的</w:t>
      </w:r>
      <w:r>
        <w:rPr>
          <w:rFonts w:ascii="宋体" w:hAnsi="宋体" w:hint="eastAsia"/>
          <w:sz w:val="24"/>
        </w:rPr>
        <w:t>区别</w:t>
      </w:r>
      <w:r>
        <w:rPr>
          <w:rFonts w:ascii="宋体" w:hAnsi="宋体" w:hint="eastAsia"/>
          <w:sz w:val="24"/>
        </w:rPr>
        <w:t>、产生矛盾的原因、整合方法。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七</w:t>
      </w:r>
      <w:r>
        <w:rPr>
          <w:rFonts w:ascii="宋体" w:hAnsi="宋体" w:hint="eastAsia"/>
          <w:sz w:val="24"/>
        </w:rPr>
        <w:t>）组织文化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组织文化的含义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特征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影响因素。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组织文化的构成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功能与反功能。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</w:t>
      </w:r>
      <w:r>
        <w:rPr>
          <w:rFonts w:ascii="宋体" w:hAnsi="宋体" w:hint="eastAsia"/>
          <w:sz w:val="24"/>
        </w:rPr>
        <w:t>组织文化塑造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八</w:t>
      </w:r>
      <w:r>
        <w:rPr>
          <w:rFonts w:ascii="宋体" w:hAnsi="宋体" w:hint="eastAsia"/>
          <w:sz w:val="24"/>
        </w:rPr>
        <w:t>）领导的一般理论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领导的含义，领导与管理的差异，领导权力的来源。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管理方格理论。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情境领导模型。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费德勒的权变领导理论。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九</w:t>
      </w:r>
      <w:r>
        <w:rPr>
          <w:rFonts w:ascii="宋体" w:hAnsi="宋体" w:hint="eastAsia"/>
          <w:sz w:val="24"/>
        </w:rPr>
        <w:t>）激励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激励的定义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人性假设及其发展。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需要层次理论、双因素理论、成就需要理论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公平理论、期望理论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行为强化理论。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十</w:t>
      </w:r>
      <w:r>
        <w:rPr>
          <w:rFonts w:ascii="宋体" w:hAnsi="宋体" w:hint="eastAsia"/>
          <w:sz w:val="24"/>
        </w:rPr>
        <w:t>）沟通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沟通的含义、功能，沟通过程。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有效沟通的标准，影响有效沟通的因素，克服沟通障碍。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十一</w:t>
      </w:r>
      <w:r>
        <w:rPr>
          <w:rFonts w:ascii="宋体" w:hAnsi="宋体" w:hint="eastAsia"/>
          <w:sz w:val="24"/>
        </w:rPr>
        <w:t>）控制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控制的定义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系统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原则。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控制类型。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控制的过程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十二</w:t>
      </w:r>
      <w:r>
        <w:rPr>
          <w:rFonts w:ascii="宋体" w:hAnsi="宋体" w:hint="eastAsia"/>
          <w:sz w:val="24"/>
        </w:rPr>
        <w:t>）创新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管理创新的内涵</w:t>
      </w:r>
      <w:r>
        <w:rPr>
          <w:rFonts w:ascii="宋体" w:hAnsi="宋体" w:hint="eastAsia"/>
          <w:sz w:val="24"/>
        </w:rPr>
        <w:t>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管理工作的维持与创新关系。</w:t>
      </w:r>
    </w:p>
    <w:p w:rsidR="00470EF7" w:rsidRDefault="00212D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组织变革模式、障碍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过程管理。</w:t>
      </w:r>
    </w:p>
    <w:p w:rsidR="00470EF7" w:rsidRDefault="00470EF7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47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D6C8"/>
    <w:multiLevelType w:val="singleLevel"/>
    <w:tmpl w:val="3F2AD6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mJlNmMwZTMxM2EyYjZkMmFjNjQ4NDdiN2VlMzQifQ=="/>
  </w:docVars>
  <w:rsids>
    <w:rsidRoot w:val="00470EF7"/>
    <w:rsid w:val="00212DAC"/>
    <w:rsid w:val="00470EF7"/>
    <w:rsid w:val="011C717F"/>
    <w:rsid w:val="0ADF3EF5"/>
    <w:rsid w:val="16C86822"/>
    <w:rsid w:val="18980476"/>
    <w:rsid w:val="2EE343E1"/>
    <w:rsid w:val="478A257B"/>
    <w:rsid w:val="497265EC"/>
    <w:rsid w:val="4BF43ADF"/>
    <w:rsid w:val="61584C21"/>
    <w:rsid w:val="637D7C96"/>
    <w:rsid w:val="65110961"/>
    <w:rsid w:val="66936969"/>
    <w:rsid w:val="75D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1C983"/>
  <w15:docId w15:val="{561416A5-C466-4ECE-BCAB-1677FA5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2024-03-02T03:37:00Z</dcterms:created>
  <dcterms:modified xsi:type="dcterms:W3CDTF">2024-03-11T03:02:00Z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2E2ADF4D55324BB9A0B09891A8672ED8_12</vt:lpwstr>
  </property>
</Properties>
</file>