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黑体"/>
          <w:sz w:val="36"/>
          <w:szCs w:val="36"/>
        </w:rPr>
      </w:pPr>
      <w:r>
        <w:rPr>
          <w:rFonts w:hint="eastAsia" w:ascii="等线" w:hAnsi="等线" w:eastAsia="等线" w:cs="宋体"/>
          <w:b/>
          <w:sz w:val="30"/>
          <w:szCs w:val="30"/>
        </w:rPr>
        <w:t>附件</w:t>
      </w:r>
      <w:r>
        <w:rPr>
          <w:rFonts w:hint="eastAsia" w:ascii="等线" w:hAnsi="等线" w:eastAsia="等线" w:cs="宋体"/>
          <w:b/>
          <w:sz w:val="30"/>
          <w:szCs w:val="30"/>
          <w:lang w:val="en-US" w:eastAsia="zh-CN"/>
        </w:rPr>
        <w:t>5</w:t>
      </w:r>
      <w:r>
        <w:rPr>
          <w:rFonts w:hint="eastAsia" w:ascii="等线" w:hAnsi="等线" w:eastAsia="等线" w:cs="宋体"/>
          <w:b/>
          <w:sz w:val="30"/>
          <w:szCs w:val="30"/>
        </w:rPr>
        <w:t xml:space="preserve">       </w:t>
      </w:r>
      <w:r>
        <w:rPr>
          <w:rFonts w:hint="eastAsia" w:eastAsia="黑体"/>
          <w:color w:val="000000"/>
          <w:sz w:val="36"/>
          <w:szCs w:val="36"/>
        </w:rPr>
        <w:t>××××</w:t>
      </w:r>
      <w:r>
        <w:rPr>
          <w:rFonts w:eastAsia="黑体"/>
          <w:sz w:val="36"/>
          <w:szCs w:val="36"/>
        </w:rPr>
        <w:t>专业本科人才培养</w:t>
      </w:r>
      <w:r>
        <w:rPr>
          <w:rFonts w:hint="eastAsia" w:eastAsia="黑体"/>
          <w:sz w:val="36"/>
          <w:szCs w:val="36"/>
        </w:rPr>
        <w:t>方案</w:t>
      </w:r>
    </w:p>
    <w:p>
      <w:pPr>
        <w:spacing w:line="460" w:lineRule="exact"/>
        <w:ind w:firstLine="480" w:firstLineChars="200"/>
        <w:jc w:val="center"/>
        <w:rPr>
          <w:rFonts w:hint="eastAsia" w:ascii="宋体" w:hAnsi="宋体"/>
          <w:color w:val="000000"/>
          <w:sz w:val="24"/>
        </w:rPr>
      </w:pPr>
      <w:r>
        <w:rPr>
          <w:rFonts w:hint="eastAsia" w:ascii="宋体" w:hAnsi="宋体"/>
          <w:color w:val="000000"/>
          <w:sz w:val="24"/>
        </w:rPr>
        <w:t>专业代码：××××   专业类：××××   学科门类：××××</w:t>
      </w:r>
    </w:p>
    <w:p>
      <w:pPr>
        <w:spacing w:line="460" w:lineRule="exact"/>
        <w:ind w:firstLine="480" w:firstLineChars="200"/>
        <w:jc w:val="center"/>
        <w:rPr>
          <w:rFonts w:hint="eastAsia" w:ascii="宋体" w:hAnsi="宋体"/>
          <w:color w:val="000000"/>
          <w:sz w:val="24"/>
        </w:rPr>
      </w:pPr>
    </w:p>
    <w:p>
      <w:pPr>
        <w:spacing w:line="460" w:lineRule="exact"/>
        <w:ind w:firstLine="480" w:firstLineChars="200"/>
        <w:rPr>
          <w:rFonts w:eastAsia="黑体"/>
          <w:sz w:val="24"/>
        </w:rPr>
      </w:pPr>
      <w:r>
        <w:rPr>
          <w:rFonts w:eastAsia="黑体"/>
          <w:sz w:val="24"/>
        </w:rPr>
        <w:t>一、培养目标</w:t>
      </w:r>
    </w:p>
    <w:p>
      <w:pPr>
        <w:spacing w:line="460" w:lineRule="exact"/>
        <w:ind w:firstLine="480" w:firstLineChars="200"/>
        <w:rPr>
          <w:rFonts w:hint="eastAsia"/>
          <w:sz w:val="24"/>
        </w:rPr>
      </w:pPr>
    </w:p>
    <w:p>
      <w:pPr>
        <w:spacing w:line="460" w:lineRule="exact"/>
        <w:ind w:firstLine="480" w:firstLineChars="200"/>
        <w:rPr>
          <w:sz w:val="24"/>
        </w:rPr>
      </w:pPr>
      <w:r>
        <w:rPr>
          <w:rFonts w:hint="eastAsia"/>
          <w:sz w:val="24"/>
        </w:rPr>
        <w:t>学生毕业5年左右能力与素质发展预期：</w:t>
      </w:r>
    </w:p>
    <w:p>
      <w:pPr>
        <w:spacing w:line="460" w:lineRule="exact"/>
        <w:ind w:firstLine="480" w:firstLineChars="200"/>
        <w:rPr>
          <w:rFonts w:eastAsia="黑体"/>
          <w:sz w:val="24"/>
        </w:rPr>
      </w:pPr>
    </w:p>
    <w:p>
      <w:pPr>
        <w:spacing w:line="460" w:lineRule="exact"/>
        <w:ind w:firstLine="480" w:firstLineChars="200"/>
        <w:rPr>
          <w:rFonts w:eastAsia="黑体"/>
          <w:sz w:val="24"/>
        </w:rPr>
      </w:pPr>
    </w:p>
    <w:p>
      <w:pPr>
        <w:spacing w:line="460" w:lineRule="exact"/>
        <w:ind w:firstLine="480" w:firstLineChars="200"/>
        <w:rPr>
          <w:rFonts w:eastAsia="黑体"/>
          <w:sz w:val="24"/>
        </w:rPr>
      </w:pPr>
      <w:r>
        <w:rPr>
          <w:rFonts w:eastAsia="黑体"/>
          <w:sz w:val="24"/>
        </w:rPr>
        <w:t>二、</w:t>
      </w:r>
      <w:r>
        <w:rPr>
          <w:rFonts w:hint="eastAsia" w:eastAsia="黑体"/>
          <w:sz w:val="24"/>
        </w:rPr>
        <w:t>毕业</w:t>
      </w:r>
      <w:r>
        <w:rPr>
          <w:rFonts w:eastAsia="黑体"/>
          <w:sz w:val="24"/>
        </w:rPr>
        <w:t>要求</w:t>
      </w:r>
      <w:r>
        <w:rPr>
          <w:rFonts w:hint="eastAsia" w:eastAsia="黑体"/>
          <w:sz w:val="24"/>
        </w:rPr>
        <w:t xml:space="preserve"> </w:t>
      </w:r>
    </w:p>
    <w:p>
      <w:pPr>
        <w:spacing w:line="460" w:lineRule="exact"/>
        <w:ind w:firstLine="480" w:firstLineChars="200"/>
        <w:rPr>
          <w:rFonts w:hint="eastAsia" w:eastAsia="黑体"/>
          <w:sz w:val="24"/>
        </w:rPr>
      </w:pPr>
    </w:p>
    <w:p>
      <w:pPr>
        <w:spacing w:line="460" w:lineRule="exact"/>
        <w:ind w:firstLine="480" w:firstLineChars="200"/>
        <w:rPr>
          <w:rFonts w:eastAsia="黑体"/>
          <w:sz w:val="24"/>
        </w:rPr>
      </w:pPr>
      <w:r>
        <w:rPr>
          <w:rFonts w:hint="eastAsia" w:eastAsia="黑体"/>
          <w:sz w:val="24"/>
        </w:rPr>
        <w:t>三</w:t>
      </w:r>
      <w:r>
        <w:rPr>
          <w:rFonts w:eastAsia="黑体"/>
          <w:sz w:val="24"/>
        </w:rPr>
        <w:t>、主干学科</w:t>
      </w:r>
    </w:p>
    <w:p>
      <w:pPr>
        <w:spacing w:line="460" w:lineRule="exact"/>
        <w:ind w:firstLine="480" w:firstLineChars="200"/>
        <w:rPr>
          <w:rFonts w:hint="eastAsia" w:eastAsia="黑体"/>
          <w:sz w:val="24"/>
        </w:rPr>
      </w:pPr>
    </w:p>
    <w:p>
      <w:pPr>
        <w:spacing w:line="460" w:lineRule="exact"/>
        <w:ind w:firstLine="480" w:firstLineChars="200"/>
        <w:rPr>
          <w:rFonts w:eastAsia="黑体"/>
          <w:sz w:val="24"/>
        </w:rPr>
      </w:pPr>
      <w:r>
        <w:rPr>
          <w:rFonts w:hint="eastAsia" w:eastAsia="黑体"/>
          <w:sz w:val="24"/>
        </w:rPr>
        <w:t>四</w:t>
      </w:r>
      <w:r>
        <w:rPr>
          <w:rFonts w:eastAsia="黑体"/>
          <w:sz w:val="24"/>
        </w:rPr>
        <w:t>、学制与学位</w:t>
      </w:r>
    </w:p>
    <w:p>
      <w:pPr>
        <w:spacing w:line="460" w:lineRule="exact"/>
        <w:ind w:firstLine="480" w:firstLineChars="200"/>
        <w:rPr>
          <w:sz w:val="24"/>
        </w:rPr>
      </w:pPr>
      <w:r>
        <w:rPr>
          <w:sz w:val="24"/>
        </w:rPr>
        <w:t>修业年限：四年</w:t>
      </w:r>
    </w:p>
    <w:p>
      <w:pPr>
        <w:spacing w:line="460" w:lineRule="exact"/>
        <w:ind w:firstLine="480" w:firstLineChars="200"/>
        <w:rPr>
          <w:rFonts w:eastAsia="黑体"/>
          <w:sz w:val="24"/>
        </w:rPr>
      </w:pPr>
      <w:r>
        <w:rPr>
          <w:sz w:val="24"/>
        </w:rPr>
        <w:t>授予学位：</w:t>
      </w:r>
      <w:r>
        <w:rPr>
          <w:rFonts w:hint="eastAsia"/>
          <w:color w:val="000000"/>
          <w:sz w:val="24"/>
        </w:rPr>
        <w:t>××</w:t>
      </w:r>
      <w:r>
        <w:rPr>
          <w:sz w:val="24"/>
        </w:rPr>
        <w:t>学士</w:t>
      </w:r>
    </w:p>
    <w:p>
      <w:pPr>
        <w:spacing w:line="460" w:lineRule="exact"/>
        <w:ind w:firstLine="480" w:firstLineChars="200"/>
        <w:rPr>
          <w:rFonts w:eastAsia="黑体"/>
          <w:sz w:val="24"/>
        </w:rPr>
      </w:pPr>
      <w:r>
        <w:rPr>
          <w:rFonts w:hint="eastAsia" w:eastAsia="黑体"/>
          <w:sz w:val="24"/>
        </w:rPr>
        <w:t xml:space="preserve">五、学时与学分  </w:t>
      </w:r>
    </w:p>
    <w:p>
      <w:pPr>
        <w:pStyle w:val="5"/>
        <w:spacing w:line="460" w:lineRule="exact"/>
        <w:ind w:firstLine="480"/>
        <w:rPr>
          <w:sz w:val="24"/>
        </w:rPr>
      </w:pPr>
      <w:r>
        <w:rPr>
          <w:rFonts w:hint="eastAsia"/>
          <w:sz w:val="24"/>
        </w:rPr>
        <w:t>总学分：</w:t>
      </w:r>
      <w:r>
        <w:rPr>
          <w:sz w:val="24"/>
          <w:u w:val="single"/>
        </w:rPr>
        <w:t xml:space="preserve"> </w:t>
      </w:r>
      <w:r>
        <w:rPr>
          <w:rFonts w:hint="eastAsia"/>
          <w:sz w:val="24"/>
          <w:u w:val="single"/>
        </w:rPr>
        <w:t xml:space="preserve">     </w:t>
      </w:r>
      <w:r>
        <w:rPr>
          <w:sz w:val="24"/>
          <w:u w:val="single"/>
        </w:rPr>
        <w:t xml:space="preserve"> </w:t>
      </w:r>
      <w:r>
        <w:rPr>
          <w:rFonts w:hint="eastAsia"/>
          <w:sz w:val="24"/>
        </w:rPr>
        <w:t>学分</w:t>
      </w:r>
    </w:p>
    <w:p>
      <w:pPr>
        <w:spacing w:afterLines="50" w:line="460" w:lineRule="exact"/>
        <w:ind w:firstLine="482" w:firstLineChars="200"/>
        <w:rPr>
          <w:b/>
          <w:sz w:val="24"/>
        </w:rPr>
      </w:pPr>
      <w:r>
        <w:rPr>
          <w:rFonts w:hint="eastAsia"/>
          <w:b/>
          <w:sz w:val="24"/>
        </w:rPr>
        <w:t>(一)课程</w:t>
      </w:r>
      <w:r>
        <w:rPr>
          <w:b/>
          <w:sz w:val="24"/>
        </w:rPr>
        <w:t>体系及学时学分</w:t>
      </w:r>
    </w:p>
    <w:tbl>
      <w:tblPr>
        <w:tblStyle w:val="15"/>
        <w:tblW w:w="9444" w:type="dxa"/>
        <w:jc w:val="center"/>
        <w:tblLayout w:type="fixed"/>
        <w:tblCellMar>
          <w:top w:w="0" w:type="dxa"/>
          <w:left w:w="108" w:type="dxa"/>
          <w:bottom w:w="0" w:type="dxa"/>
          <w:right w:w="108" w:type="dxa"/>
        </w:tblCellMar>
      </w:tblPr>
      <w:tblGrid>
        <w:gridCol w:w="1277"/>
        <w:gridCol w:w="1393"/>
        <w:gridCol w:w="1985"/>
        <w:gridCol w:w="1559"/>
        <w:gridCol w:w="709"/>
        <w:gridCol w:w="846"/>
        <w:gridCol w:w="1675"/>
      </w:tblGrid>
      <w:tr>
        <w:tblPrEx>
          <w:tblCellMar>
            <w:top w:w="0" w:type="dxa"/>
            <w:left w:w="108" w:type="dxa"/>
            <w:bottom w:w="0" w:type="dxa"/>
            <w:right w:w="108" w:type="dxa"/>
          </w:tblCellMar>
        </w:tblPrEx>
        <w:trPr>
          <w:cantSplit/>
          <w:trHeight w:val="567" w:hRule="atLeast"/>
          <w:tblHeader/>
          <w:jc w:val="center"/>
        </w:trPr>
        <w:tc>
          <w:tcPr>
            <w:tcW w:w="12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cs="宋体"/>
                <w:b/>
                <w:bCs/>
                <w:kern w:val="0"/>
                <w:szCs w:val="21"/>
              </w:rPr>
            </w:pPr>
            <w:r>
              <w:rPr>
                <w:rFonts w:cs="宋体"/>
                <w:b/>
                <w:bCs/>
                <w:kern w:val="0"/>
                <w:szCs w:val="21"/>
              </w:rPr>
              <w:t>类</w:t>
            </w:r>
            <w:r>
              <w:rPr>
                <w:rFonts w:hint="eastAsia" w:cs="宋体"/>
                <w:b/>
                <w:bCs/>
                <w:kern w:val="0"/>
                <w:szCs w:val="21"/>
              </w:rPr>
              <w:t xml:space="preserve"> </w:t>
            </w:r>
            <w:r>
              <w:rPr>
                <w:rFonts w:cs="宋体"/>
                <w:b/>
                <w:bCs/>
                <w:kern w:val="0"/>
                <w:szCs w:val="21"/>
              </w:rPr>
              <w:t>型</w:t>
            </w:r>
          </w:p>
        </w:tc>
        <w:tc>
          <w:tcPr>
            <w:tcW w:w="337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cs="宋体"/>
                <w:b/>
                <w:bCs/>
                <w:kern w:val="0"/>
                <w:szCs w:val="21"/>
              </w:rPr>
            </w:pPr>
            <w:r>
              <w:rPr>
                <w:rFonts w:hint="eastAsia" w:cs="宋体"/>
                <w:b/>
                <w:bCs/>
                <w:kern w:val="0"/>
                <w:szCs w:val="21"/>
              </w:rPr>
              <w:t>课程类别</w:t>
            </w:r>
          </w:p>
        </w:tc>
        <w:tc>
          <w:tcPr>
            <w:tcW w:w="1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cs="宋体"/>
                <w:b/>
                <w:bCs/>
                <w:kern w:val="0"/>
                <w:szCs w:val="21"/>
              </w:rPr>
            </w:pPr>
            <w:r>
              <w:rPr>
                <w:rFonts w:hint="eastAsia" w:cs="宋体"/>
                <w:b/>
                <w:bCs/>
                <w:kern w:val="0"/>
                <w:szCs w:val="21"/>
              </w:rPr>
              <w:t>课程性质</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cs="宋体"/>
                <w:b/>
                <w:bCs/>
                <w:kern w:val="0"/>
                <w:szCs w:val="21"/>
              </w:rPr>
            </w:pPr>
            <w:r>
              <w:rPr>
                <w:rFonts w:hint="eastAsia" w:cs="宋体"/>
                <w:b/>
                <w:bCs/>
                <w:kern w:val="0"/>
                <w:szCs w:val="21"/>
              </w:rPr>
              <w:t>学时</w:t>
            </w:r>
          </w:p>
        </w:tc>
        <w:tc>
          <w:tcPr>
            <w:tcW w:w="84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cs="宋体"/>
                <w:b/>
                <w:bCs/>
                <w:kern w:val="0"/>
                <w:szCs w:val="21"/>
              </w:rPr>
            </w:pPr>
            <w:r>
              <w:rPr>
                <w:rFonts w:hint="eastAsia" w:cs="宋体"/>
                <w:b/>
                <w:bCs/>
                <w:kern w:val="0"/>
                <w:szCs w:val="21"/>
              </w:rPr>
              <w:t>学分</w:t>
            </w:r>
          </w:p>
        </w:tc>
        <w:tc>
          <w:tcPr>
            <w:tcW w:w="1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cs="宋体"/>
                <w:b/>
                <w:bCs/>
                <w:kern w:val="0"/>
                <w:szCs w:val="21"/>
              </w:rPr>
            </w:pPr>
            <w:r>
              <w:rPr>
                <w:rFonts w:hint="eastAsia" w:cs="宋体"/>
                <w:b/>
                <w:bCs/>
                <w:kern w:val="0"/>
                <w:szCs w:val="21"/>
              </w:rPr>
              <w:t>占总学分比例（％）</w:t>
            </w:r>
          </w:p>
        </w:tc>
      </w:tr>
      <w:tr>
        <w:tblPrEx>
          <w:tblCellMar>
            <w:top w:w="0" w:type="dxa"/>
            <w:left w:w="108" w:type="dxa"/>
            <w:bottom w:w="0" w:type="dxa"/>
            <w:right w:w="108" w:type="dxa"/>
          </w:tblCellMar>
        </w:tblPrEx>
        <w:trPr>
          <w:cantSplit/>
          <w:trHeight w:val="454" w:hRule="atLeast"/>
          <w:jc w:val="center"/>
        </w:trPr>
        <w:tc>
          <w:tcPr>
            <w:tcW w:w="1277" w:type="dxa"/>
            <w:vMerge w:val="restart"/>
            <w:tcBorders>
              <w:top w:val="single" w:color="000000" w:sz="4" w:space="0"/>
              <w:left w:val="single" w:color="000000" w:sz="4" w:space="0"/>
              <w:right w:val="single" w:color="000000" w:sz="4" w:space="0"/>
            </w:tcBorders>
            <w:vAlign w:val="center"/>
          </w:tcPr>
          <w:p>
            <w:pPr>
              <w:widowControl/>
              <w:spacing w:line="280" w:lineRule="exact"/>
              <w:jc w:val="center"/>
              <w:textAlignment w:val="center"/>
              <w:rPr>
                <w:rFonts w:cs="宋体"/>
                <w:kern w:val="0"/>
                <w:szCs w:val="21"/>
              </w:rPr>
            </w:pPr>
            <w:r>
              <w:rPr>
                <w:rFonts w:hint="eastAsia" w:cs="宋体"/>
                <w:kern w:val="0"/>
                <w:szCs w:val="21"/>
              </w:rPr>
              <w:t>理论教学</w:t>
            </w:r>
          </w:p>
          <w:p>
            <w:pPr>
              <w:widowControl/>
              <w:spacing w:line="280" w:lineRule="exact"/>
              <w:jc w:val="center"/>
              <w:textAlignment w:val="center"/>
              <w:rPr>
                <w:rFonts w:cs="宋体"/>
                <w:kern w:val="0"/>
                <w:szCs w:val="21"/>
              </w:rPr>
            </w:pPr>
          </w:p>
        </w:tc>
        <w:tc>
          <w:tcPr>
            <w:tcW w:w="3378" w:type="dxa"/>
            <w:gridSpan w:val="2"/>
            <w:vMerge w:val="restart"/>
            <w:tcBorders>
              <w:top w:val="single" w:color="000000" w:sz="4" w:space="0"/>
              <w:left w:val="single" w:color="000000" w:sz="4" w:space="0"/>
              <w:right w:val="single" w:color="000000" w:sz="4" w:space="0"/>
            </w:tcBorders>
            <w:vAlign w:val="center"/>
          </w:tcPr>
          <w:p>
            <w:pPr>
              <w:spacing w:line="280" w:lineRule="exact"/>
              <w:jc w:val="center"/>
              <w:textAlignment w:val="center"/>
              <w:rPr>
                <w:rFonts w:cs="宋体"/>
                <w:kern w:val="0"/>
                <w:szCs w:val="21"/>
              </w:rPr>
            </w:pPr>
            <w:r>
              <w:rPr>
                <w:rFonts w:hint="eastAsia" w:cs="宋体"/>
                <w:kern w:val="0"/>
                <w:szCs w:val="21"/>
              </w:rPr>
              <w:t>通识教育课程</w:t>
            </w:r>
          </w:p>
        </w:tc>
        <w:tc>
          <w:tcPr>
            <w:tcW w:w="1559"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cs="宋体"/>
                <w:kern w:val="0"/>
                <w:szCs w:val="21"/>
              </w:rPr>
            </w:pPr>
            <w:r>
              <w:rPr>
                <w:rFonts w:hint="eastAsia" w:cs="宋体"/>
                <w:kern w:val="0"/>
                <w:szCs w:val="21"/>
              </w:rPr>
              <w:t>必修</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cs="宋体"/>
                <w:szCs w:val="21"/>
              </w:rPr>
            </w:pPr>
          </w:p>
        </w:tc>
        <w:tc>
          <w:tcPr>
            <w:tcW w:w="846"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cs="宋体"/>
                <w:szCs w:val="21"/>
              </w:rPr>
            </w:pPr>
          </w:p>
        </w:tc>
        <w:tc>
          <w:tcPr>
            <w:tcW w:w="1675"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cs="宋体"/>
                <w:szCs w:val="21"/>
              </w:rPr>
            </w:pPr>
          </w:p>
        </w:tc>
      </w:tr>
      <w:tr>
        <w:tblPrEx>
          <w:tblCellMar>
            <w:top w:w="0" w:type="dxa"/>
            <w:left w:w="108" w:type="dxa"/>
            <w:bottom w:w="0" w:type="dxa"/>
            <w:right w:w="108" w:type="dxa"/>
          </w:tblCellMar>
        </w:tblPrEx>
        <w:trPr>
          <w:cantSplit/>
          <w:trHeight w:val="454" w:hRule="atLeast"/>
          <w:jc w:val="center"/>
        </w:trPr>
        <w:tc>
          <w:tcPr>
            <w:tcW w:w="1277" w:type="dxa"/>
            <w:vMerge w:val="continue"/>
            <w:tcBorders>
              <w:left w:val="single" w:color="000000" w:sz="4" w:space="0"/>
              <w:right w:val="single" w:color="000000" w:sz="4" w:space="0"/>
            </w:tcBorders>
            <w:vAlign w:val="center"/>
          </w:tcPr>
          <w:p>
            <w:pPr>
              <w:spacing w:line="280" w:lineRule="exact"/>
              <w:jc w:val="center"/>
              <w:rPr>
                <w:rFonts w:cs="宋体"/>
                <w:szCs w:val="21"/>
              </w:rPr>
            </w:pPr>
          </w:p>
        </w:tc>
        <w:tc>
          <w:tcPr>
            <w:tcW w:w="3378" w:type="dxa"/>
            <w:gridSpan w:val="2"/>
            <w:vMerge w:val="continue"/>
            <w:tcBorders>
              <w:left w:val="single" w:color="000000" w:sz="4" w:space="0"/>
              <w:bottom w:val="single" w:color="000000" w:sz="4" w:space="0"/>
              <w:right w:val="single" w:color="000000" w:sz="4" w:space="0"/>
            </w:tcBorders>
            <w:vAlign w:val="center"/>
          </w:tcPr>
          <w:p>
            <w:pPr>
              <w:widowControl/>
              <w:spacing w:line="280" w:lineRule="exact"/>
              <w:jc w:val="center"/>
              <w:textAlignment w:val="center"/>
              <w:rPr>
                <w:szCs w:val="21"/>
              </w:rPr>
            </w:pPr>
          </w:p>
        </w:tc>
        <w:tc>
          <w:tcPr>
            <w:tcW w:w="1559"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cs="宋体"/>
                <w:kern w:val="0"/>
                <w:szCs w:val="21"/>
              </w:rPr>
            </w:pPr>
            <w:r>
              <w:rPr>
                <w:rFonts w:hint="eastAsia" w:cs="宋体"/>
                <w:kern w:val="0"/>
                <w:szCs w:val="21"/>
              </w:rPr>
              <w:t>公共选修</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cs="宋体"/>
                <w:kern w:val="0"/>
                <w:szCs w:val="21"/>
              </w:rPr>
            </w:pPr>
            <w:r>
              <w:rPr>
                <w:rFonts w:hint="eastAsia" w:cs="宋体"/>
                <w:kern w:val="0"/>
                <w:szCs w:val="21"/>
              </w:rPr>
              <w:t>128</w:t>
            </w:r>
          </w:p>
        </w:tc>
        <w:tc>
          <w:tcPr>
            <w:tcW w:w="846"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cs="宋体"/>
                <w:kern w:val="0"/>
                <w:szCs w:val="21"/>
              </w:rPr>
            </w:pPr>
            <w:r>
              <w:rPr>
                <w:rFonts w:hint="eastAsia" w:cs="宋体"/>
                <w:kern w:val="0"/>
                <w:szCs w:val="21"/>
              </w:rPr>
              <w:t>8</w:t>
            </w:r>
          </w:p>
        </w:tc>
        <w:tc>
          <w:tcPr>
            <w:tcW w:w="1675"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cs="宋体"/>
                <w:szCs w:val="21"/>
              </w:rPr>
            </w:pPr>
          </w:p>
        </w:tc>
      </w:tr>
      <w:tr>
        <w:tblPrEx>
          <w:tblCellMar>
            <w:top w:w="0" w:type="dxa"/>
            <w:left w:w="108" w:type="dxa"/>
            <w:bottom w:w="0" w:type="dxa"/>
            <w:right w:w="108" w:type="dxa"/>
          </w:tblCellMar>
        </w:tblPrEx>
        <w:trPr>
          <w:cantSplit/>
          <w:trHeight w:val="454" w:hRule="atLeast"/>
          <w:jc w:val="center"/>
        </w:trPr>
        <w:tc>
          <w:tcPr>
            <w:tcW w:w="1277" w:type="dxa"/>
            <w:vMerge w:val="continue"/>
            <w:tcBorders>
              <w:left w:val="single" w:color="000000" w:sz="4" w:space="0"/>
              <w:right w:val="single" w:color="000000" w:sz="4" w:space="0"/>
            </w:tcBorders>
            <w:vAlign w:val="center"/>
          </w:tcPr>
          <w:p>
            <w:pPr>
              <w:widowControl/>
              <w:spacing w:line="280" w:lineRule="exact"/>
              <w:jc w:val="center"/>
              <w:textAlignment w:val="center"/>
              <w:rPr>
                <w:rFonts w:cs="宋体"/>
                <w:kern w:val="0"/>
                <w:szCs w:val="21"/>
              </w:rPr>
            </w:pPr>
          </w:p>
        </w:tc>
        <w:tc>
          <w:tcPr>
            <w:tcW w:w="337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cs="宋体"/>
                <w:kern w:val="0"/>
                <w:szCs w:val="21"/>
              </w:rPr>
            </w:pPr>
            <w:r>
              <w:rPr>
                <w:rFonts w:hint="eastAsia" w:cs="宋体"/>
                <w:kern w:val="0"/>
                <w:szCs w:val="21"/>
              </w:rPr>
              <w:t>学科基础课程</w:t>
            </w:r>
          </w:p>
        </w:tc>
        <w:tc>
          <w:tcPr>
            <w:tcW w:w="1559"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cs="宋体"/>
                <w:kern w:val="0"/>
                <w:szCs w:val="21"/>
              </w:rPr>
            </w:pPr>
            <w:r>
              <w:rPr>
                <w:rFonts w:hint="eastAsia" w:cs="宋体"/>
                <w:kern w:val="0"/>
                <w:szCs w:val="21"/>
              </w:rPr>
              <w:t>必修</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cs="宋体"/>
                <w:szCs w:val="21"/>
              </w:rPr>
            </w:pPr>
          </w:p>
        </w:tc>
        <w:tc>
          <w:tcPr>
            <w:tcW w:w="846"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cs="宋体"/>
                <w:szCs w:val="21"/>
              </w:rPr>
            </w:pPr>
          </w:p>
        </w:tc>
        <w:tc>
          <w:tcPr>
            <w:tcW w:w="1675"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cs="宋体"/>
                <w:szCs w:val="21"/>
              </w:rPr>
            </w:pPr>
          </w:p>
        </w:tc>
      </w:tr>
      <w:tr>
        <w:tblPrEx>
          <w:tblCellMar>
            <w:top w:w="0" w:type="dxa"/>
            <w:left w:w="108" w:type="dxa"/>
            <w:bottom w:w="0" w:type="dxa"/>
            <w:right w:w="108" w:type="dxa"/>
          </w:tblCellMar>
        </w:tblPrEx>
        <w:trPr>
          <w:cantSplit/>
          <w:trHeight w:val="454" w:hRule="atLeast"/>
          <w:jc w:val="center"/>
        </w:trPr>
        <w:tc>
          <w:tcPr>
            <w:tcW w:w="1277" w:type="dxa"/>
            <w:vMerge w:val="continue"/>
            <w:tcBorders>
              <w:left w:val="single" w:color="000000" w:sz="4" w:space="0"/>
              <w:right w:val="single" w:color="000000" w:sz="4" w:space="0"/>
            </w:tcBorders>
            <w:vAlign w:val="center"/>
          </w:tcPr>
          <w:p>
            <w:pPr>
              <w:widowControl/>
              <w:spacing w:line="280" w:lineRule="exact"/>
              <w:jc w:val="center"/>
              <w:textAlignment w:val="center"/>
              <w:rPr>
                <w:rFonts w:cs="宋体"/>
                <w:kern w:val="0"/>
                <w:szCs w:val="21"/>
              </w:rPr>
            </w:pPr>
          </w:p>
        </w:tc>
        <w:tc>
          <w:tcPr>
            <w:tcW w:w="337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cs="宋体"/>
                <w:kern w:val="0"/>
                <w:szCs w:val="21"/>
              </w:rPr>
            </w:pPr>
            <w:r>
              <w:rPr>
                <w:rFonts w:hint="eastAsia" w:cs="宋体"/>
                <w:kern w:val="0"/>
                <w:szCs w:val="21"/>
              </w:rPr>
              <w:t>专业课程</w:t>
            </w:r>
          </w:p>
        </w:tc>
        <w:tc>
          <w:tcPr>
            <w:tcW w:w="1559"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cs="宋体"/>
                <w:kern w:val="0"/>
                <w:szCs w:val="21"/>
              </w:rPr>
            </w:pPr>
            <w:r>
              <w:rPr>
                <w:rFonts w:hint="eastAsia" w:cs="宋体"/>
                <w:kern w:val="0"/>
                <w:szCs w:val="21"/>
              </w:rPr>
              <w:t>必修</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cs="宋体"/>
                <w:kern w:val="0"/>
                <w:szCs w:val="21"/>
              </w:rPr>
            </w:pPr>
          </w:p>
        </w:tc>
        <w:tc>
          <w:tcPr>
            <w:tcW w:w="846"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cs="宋体"/>
                <w:szCs w:val="21"/>
              </w:rPr>
            </w:pPr>
          </w:p>
        </w:tc>
        <w:tc>
          <w:tcPr>
            <w:tcW w:w="1675" w:type="dxa"/>
            <w:tcBorders>
              <w:top w:val="single" w:color="000000" w:sz="4" w:space="0"/>
              <w:left w:val="single" w:color="000000" w:sz="4" w:space="0"/>
              <w:bottom w:val="single" w:color="000000" w:sz="4" w:space="0"/>
              <w:right w:val="single" w:color="000000" w:sz="4" w:space="0"/>
            </w:tcBorders>
            <w:noWrap/>
            <w:vAlign w:val="center"/>
          </w:tcPr>
          <w:p>
            <w:pPr>
              <w:spacing w:line="280" w:lineRule="exact"/>
              <w:jc w:val="center"/>
              <w:rPr>
                <w:rFonts w:cs="宋体"/>
                <w:szCs w:val="21"/>
              </w:rPr>
            </w:pPr>
          </w:p>
        </w:tc>
      </w:tr>
      <w:tr>
        <w:tblPrEx>
          <w:tblCellMar>
            <w:top w:w="0" w:type="dxa"/>
            <w:left w:w="108" w:type="dxa"/>
            <w:bottom w:w="0" w:type="dxa"/>
            <w:right w:w="108" w:type="dxa"/>
          </w:tblCellMar>
        </w:tblPrEx>
        <w:trPr>
          <w:cantSplit/>
          <w:trHeight w:val="454" w:hRule="atLeast"/>
          <w:jc w:val="center"/>
        </w:trPr>
        <w:tc>
          <w:tcPr>
            <w:tcW w:w="1277" w:type="dxa"/>
            <w:vMerge w:val="continue"/>
            <w:tcBorders>
              <w:left w:val="single" w:color="000000" w:sz="4" w:space="0"/>
              <w:right w:val="single" w:color="000000" w:sz="4" w:space="0"/>
            </w:tcBorders>
            <w:vAlign w:val="center"/>
          </w:tcPr>
          <w:p>
            <w:pPr>
              <w:widowControl/>
              <w:spacing w:line="280" w:lineRule="exact"/>
              <w:jc w:val="center"/>
              <w:textAlignment w:val="center"/>
              <w:rPr>
                <w:rFonts w:cs="宋体"/>
                <w:kern w:val="0"/>
                <w:szCs w:val="21"/>
              </w:rPr>
            </w:pPr>
          </w:p>
        </w:tc>
        <w:tc>
          <w:tcPr>
            <w:tcW w:w="337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cs="宋体"/>
                <w:kern w:val="0"/>
                <w:szCs w:val="21"/>
              </w:rPr>
            </w:pPr>
            <w:r>
              <w:rPr>
                <w:rFonts w:hint="eastAsia" w:cs="宋体"/>
                <w:kern w:val="0"/>
                <w:szCs w:val="21"/>
              </w:rPr>
              <w:t>专业（方向）选修课程</w:t>
            </w:r>
          </w:p>
        </w:tc>
        <w:tc>
          <w:tcPr>
            <w:tcW w:w="1559"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cs="宋体"/>
                <w:kern w:val="0"/>
                <w:szCs w:val="21"/>
              </w:rPr>
            </w:pPr>
            <w:r>
              <w:rPr>
                <w:rFonts w:hint="eastAsia" w:cs="宋体"/>
                <w:kern w:val="0"/>
                <w:szCs w:val="21"/>
              </w:rPr>
              <w:t>专业选修</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szCs w:val="21"/>
              </w:rPr>
            </w:pPr>
          </w:p>
        </w:tc>
        <w:tc>
          <w:tcPr>
            <w:tcW w:w="846"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cs="宋体"/>
                <w:szCs w:val="21"/>
              </w:rPr>
            </w:pPr>
          </w:p>
        </w:tc>
        <w:tc>
          <w:tcPr>
            <w:tcW w:w="1675" w:type="dxa"/>
            <w:tcBorders>
              <w:top w:val="single" w:color="000000" w:sz="4" w:space="0"/>
              <w:left w:val="single" w:color="000000" w:sz="4" w:space="0"/>
              <w:bottom w:val="single" w:color="000000" w:sz="4" w:space="0"/>
              <w:right w:val="single" w:color="000000" w:sz="4" w:space="0"/>
            </w:tcBorders>
            <w:noWrap/>
            <w:vAlign w:val="center"/>
          </w:tcPr>
          <w:p>
            <w:pPr>
              <w:spacing w:line="280" w:lineRule="exact"/>
              <w:jc w:val="center"/>
              <w:rPr>
                <w:rFonts w:cs="宋体"/>
                <w:szCs w:val="21"/>
              </w:rPr>
            </w:pPr>
          </w:p>
        </w:tc>
      </w:tr>
      <w:tr>
        <w:tblPrEx>
          <w:tblCellMar>
            <w:top w:w="0" w:type="dxa"/>
            <w:left w:w="108" w:type="dxa"/>
            <w:bottom w:w="0" w:type="dxa"/>
            <w:right w:w="108" w:type="dxa"/>
          </w:tblCellMar>
        </w:tblPrEx>
        <w:trPr>
          <w:cantSplit/>
          <w:trHeight w:val="454" w:hRule="atLeast"/>
          <w:jc w:val="center"/>
        </w:trPr>
        <w:tc>
          <w:tcPr>
            <w:tcW w:w="1277" w:type="dxa"/>
            <w:vMerge w:val="continue"/>
            <w:tcBorders>
              <w:left w:val="single" w:color="000000" w:sz="4" w:space="0"/>
              <w:bottom w:val="single" w:color="000000" w:sz="4" w:space="0"/>
              <w:right w:val="single" w:color="000000" w:sz="4" w:space="0"/>
            </w:tcBorders>
            <w:vAlign w:val="center"/>
          </w:tcPr>
          <w:p>
            <w:pPr>
              <w:widowControl/>
              <w:spacing w:line="280" w:lineRule="exact"/>
              <w:jc w:val="center"/>
              <w:textAlignment w:val="center"/>
              <w:rPr>
                <w:rFonts w:cs="宋体"/>
                <w:kern w:val="0"/>
                <w:szCs w:val="21"/>
              </w:rPr>
            </w:pPr>
          </w:p>
        </w:tc>
        <w:tc>
          <w:tcPr>
            <w:tcW w:w="4937"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cs="宋体"/>
                <w:b/>
                <w:kern w:val="0"/>
                <w:szCs w:val="21"/>
              </w:rPr>
            </w:pPr>
            <w:r>
              <w:rPr>
                <w:rFonts w:hint="eastAsia" w:cs="宋体"/>
                <w:b/>
                <w:kern w:val="0"/>
                <w:szCs w:val="21"/>
              </w:rPr>
              <w:t>小计</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szCs w:val="21"/>
              </w:rPr>
            </w:pPr>
          </w:p>
        </w:tc>
        <w:tc>
          <w:tcPr>
            <w:tcW w:w="846"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cs="宋体"/>
                <w:szCs w:val="21"/>
              </w:rPr>
            </w:pPr>
          </w:p>
        </w:tc>
        <w:tc>
          <w:tcPr>
            <w:tcW w:w="1675" w:type="dxa"/>
            <w:tcBorders>
              <w:top w:val="single" w:color="000000" w:sz="4" w:space="0"/>
              <w:left w:val="single" w:color="000000" w:sz="4" w:space="0"/>
              <w:bottom w:val="single" w:color="000000" w:sz="4" w:space="0"/>
              <w:right w:val="single" w:color="000000" w:sz="4" w:space="0"/>
            </w:tcBorders>
            <w:noWrap/>
            <w:vAlign w:val="center"/>
          </w:tcPr>
          <w:p>
            <w:pPr>
              <w:spacing w:line="280" w:lineRule="exact"/>
              <w:jc w:val="center"/>
              <w:rPr>
                <w:rFonts w:cs="宋体"/>
                <w:szCs w:val="21"/>
              </w:rPr>
            </w:pPr>
          </w:p>
        </w:tc>
      </w:tr>
      <w:tr>
        <w:tblPrEx>
          <w:tblCellMar>
            <w:top w:w="0" w:type="dxa"/>
            <w:left w:w="108" w:type="dxa"/>
            <w:bottom w:w="0" w:type="dxa"/>
            <w:right w:w="108" w:type="dxa"/>
          </w:tblCellMar>
        </w:tblPrEx>
        <w:trPr>
          <w:cantSplit/>
          <w:trHeight w:val="454" w:hRule="atLeast"/>
          <w:jc w:val="center"/>
        </w:trPr>
        <w:tc>
          <w:tcPr>
            <w:tcW w:w="1277" w:type="dxa"/>
            <w:vMerge w:val="restart"/>
            <w:tcBorders>
              <w:top w:val="single" w:color="000000" w:sz="4" w:space="0"/>
              <w:left w:val="single" w:color="000000" w:sz="4" w:space="0"/>
              <w:right w:val="single" w:color="000000" w:sz="4" w:space="0"/>
            </w:tcBorders>
            <w:vAlign w:val="center"/>
          </w:tcPr>
          <w:p>
            <w:pPr>
              <w:widowControl/>
              <w:spacing w:line="280" w:lineRule="exact"/>
              <w:jc w:val="center"/>
              <w:textAlignment w:val="center"/>
              <w:rPr>
                <w:rFonts w:cs="宋体"/>
                <w:kern w:val="0"/>
                <w:szCs w:val="21"/>
              </w:rPr>
            </w:pPr>
            <w:r>
              <w:rPr>
                <w:rFonts w:hint="eastAsia" w:cs="宋体"/>
                <w:kern w:val="0"/>
                <w:szCs w:val="21"/>
              </w:rPr>
              <w:t>实践教学</w:t>
            </w:r>
          </w:p>
          <w:p>
            <w:pPr>
              <w:widowControl/>
              <w:spacing w:line="280" w:lineRule="exact"/>
              <w:jc w:val="center"/>
              <w:textAlignment w:val="center"/>
              <w:rPr>
                <w:rFonts w:cs="宋体"/>
                <w:kern w:val="0"/>
                <w:szCs w:val="21"/>
              </w:rPr>
            </w:pPr>
          </w:p>
        </w:tc>
        <w:tc>
          <w:tcPr>
            <w:tcW w:w="3378" w:type="dxa"/>
            <w:gridSpan w:val="2"/>
            <w:vMerge w:val="restart"/>
            <w:tcBorders>
              <w:top w:val="single" w:color="000000" w:sz="4" w:space="0"/>
              <w:left w:val="single" w:color="000000" w:sz="4" w:space="0"/>
              <w:right w:val="single" w:color="000000" w:sz="4" w:space="0"/>
            </w:tcBorders>
            <w:vAlign w:val="center"/>
          </w:tcPr>
          <w:p>
            <w:pPr>
              <w:widowControl/>
              <w:spacing w:line="280" w:lineRule="exact"/>
              <w:jc w:val="center"/>
              <w:textAlignment w:val="center"/>
              <w:rPr>
                <w:rFonts w:cs="宋体"/>
                <w:kern w:val="0"/>
                <w:szCs w:val="21"/>
              </w:rPr>
            </w:pPr>
            <w:r>
              <w:rPr>
                <w:rFonts w:hint="eastAsia" w:cs="宋体"/>
                <w:kern w:val="0"/>
                <w:szCs w:val="21"/>
              </w:rPr>
              <w:t>课内实践教学</w:t>
            </w:r>
          </w:p>
          <w:p>
            <w:pPr>
              <w:widowControl/>
              <w:spacing w:line="280" w:lineRule="exact"/>
              <w:jc w:val="center"/>
              <w:textAlignment w:val="center"/>
              <w:rPr>
                <w:rFonts w:cs="宋体"/>
                <w:kern w:val="0"/>
                <w:sz w:val="15"/>
                <w:szCs w:val="15"/>
              </w:rPr>
            </w:pPr>
            <w:r>
              <w:rPr>
                <w:rFonts w:hint="eastAsia" w:cs="宋体"/>
                <w:kern w:val="0"/>
                <w:szCs w:val="21"/>
              </w:rPr>
              <w:t>（上机、实验、实践）</w:t>
            </w: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szCs w:val="21"/>
              </w:rPr>
            </w:pPr>
            <w:r>
              <w:rPr>
                <w:rFonts w:hint="eastAsia"/>
                <w:szCs w:val="21"/>
              </w:rPr>
              <w:t>必修</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szCs w:val="21"/>
              </w:rPr>
            </w:pPr>
          </w:p>
        </w:tc>
        <w:tc>
          <w:tcPr>
            <w:tcW w:w="846"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cs="宋体"/>
                <w:szCs w:val="21"/>
              </w:rPr>
            </w:pPr>
          </w:p>
        </w:tc>
        <w:tc>
          <w:tcPr>
            <w:tcW w:w="1675" w:type="dxa"/>
            <w:tcBorders>
              <w:top w:val="single" w:color="000000" w:sz="4" w:space="0"/>
              <w:left w:val="single" w:color="000000" w:sz="4" w:space="0"/>
              <w:bottom w:val="single" w:color="000000" w:sz="4" w:space="0"/>
              <w:right w:val="single" w:color="000000" w:sz="4" w:space="0"/>
            </w:tcBorders>
            <w:noWrap/>
            <w:vAlign w:val="center"/>
          </w:tcPr>
          <w:p>
            <w:pPr>
              <w:spacing w:line="280" w:lineRule="exact"/>
              <w:jc w:val="center"/>
              <w:rPr>
                <w:rFonts w:cs="宋体"/>
                <w:szCs w:val="21"/>
              </w:rPr>
            </w:pPr>
          </w:p>
        </w:tc>
      </w:tr>
      <w:tr>
        <w:tblPrEx>
          <w:tblCellMar>
            <w:top w:w="0" w:type="dxa"/>
            <w:left w:w="108" w:type="dxa"/>
            <w:bottom w:w="0" w:type="dxa"/>
            <w:right w:w="108" w:type="dxa"/>
          </w:tblCellMar>
        </w:tblPrEx>
        <w:trPr>
          <w:cantSplit/>
          <w:trHeight w:val="454" w:hRule="atLeast"/>
          <w:jc w:val="center"/>
        </w:trPr>
        <w:tc>
          <w:tcPr>
            <w:tcW w:w="1277" w:type="dxa"/>
            <w:vMerge w:val="continue"/>
            <w:tcBorders>
              <w:left w:val="single" w:color="000000" w:sz="4" w:space="0"/>
              <w:right w:val="single" w:color="000000" w:sz="4" w:space="0"/>
            </w:tcBorders>
            <w:vAlign w:val="center"/>
          </w:tcPr>
          <w:p>
            <w:pPr>
              <w:widowControl/>
              <w:spacing w:line="280" w:lineRule="exact"/>
              <w:jc w:val="center"/>
              <w:textAlignment w:val="center"/>
              <w:rPr>
                <w:rFonts w:cs="宋体"/>
                <w:kern w:val="0"/>
                <w:szCs w:val="21"/>
              </w:rPr>
            </w:pPr>
          </w:p>
        </w:tc>
        <w:tc>
          <w:tcPr>
            <w:tcW w:w="3378" w:type="dxa"/>
            <w:gridSpan w:val="2"/>
            <w:vMerge w:val="continue"/>
            <w:tcBorders>
              <w:left w:val="single" w:color="000000" w:sz="4" w:space="0"/>
              <w:bottom w:val="single" w:color="000000" w:sz="4" w:space="0"/>
              <w:right w:val="single" w:color="000000" w:sz="4" w:space="0"/>
            </w:tcBorders>
            <w:vAlign w:val="center"/>
          </w:tcPr>
          <w:p>
            <w:pPr>
              <w:widowControl/>
              <w:spacing w:line="280" w:lineRule="exact"/>
              <w:jc w:val="center"/>
              <w:textAlignment w:val="center"/>
              <w:rPr>
                <w:rFonts w:cs="宋体"/>
                <w:kern w:val="0"/>
                <w:szCs w:val="21"/>
              </w:rPr>
            </w:pP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szCs w:val="21"/>
              </w:rPr>
            </w:pPr>
            <w:r>
              <w:rPr>
                <w:rFonts w:hint="eastAsia"/>
                <w:szCs w:val="21"/>
              </w:rPr>
              <w:t>选修</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szCs w:val="21"/>
              </w:rPr>
            </w:pPr>
          </w:p>
        </w:tc>
        <w:tc>
          <w:tcPr>
            <w:tcW w:w="846"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cs="宋体"/>
                <w:szCs w:val="21"/>
              </w:rPr>
            </w:pPr>
          </w:p>
        </w:tc>
        <w:tc>
          <w:tcPr>
            <w:tcW w:w="1675" w:type="dxa"/>
            <w:tcBorders>
              <w:top w:val="single" w:color="000000" w:sz="4" w:space="0"/>
              <w:left w:val="single" w:color="000000" w:sz="4" w:space="0"/>
              <w:bottom w:val="single" w:color="000000" w:sz="4" w:space="0"/>
              <w:right w:val="single" w:color="000000" w:sz="4" w:space="0"/>
            </w:tcBorders>
            <w:noWrap/>
            <w:vAlign w:val="center"/>
          </w:tcPr>
          <w:p>
            <w:pPr>
              <w:spacing w:line="280" w:lineRule="exact"/>
              <w:jc w:val="center"/>
              <w:rPr>
                <w:rFonts w:cs="宋体"/>
                <w:szCs w:val="21"/>
              </w:rPr>
            </w:pPr>
          </w:p>
        </w:tc>
      </w:tr>
      <w:tr>
        <w:tblPrEx>
          <w:tblCellMar>
            <w:top w:w="0" w:type="dxa"/>
            <w:left w:w="108" w:type="dxa"/>
            <w:bottom w:w="0" w:type="dxa"/>
            <w:right w:w="108" w:type="dxa"/>
          </w:tblCellMar>
        </w:tblPrEx>
        <w:trPr>
          <w:cantSplit/>
          <w:trHeight w:val="454" w:hRule="atLeast"/>
          <w:jc w:val="center"/>
        </w:trPr>
        <w:tc>
          <w:tcPr>
            <w:tcW w:w="1277" w:type="dxa"/>
            <w:vMerge w:val="continue"/>
            <w:tcBorders>
              <w:left w:val="single" w:color="000000" w:sz="4" w:space="0"/>
              <w:right w:val="single" w:color="000000" w:sz="4" w:space="0"/>
            </w:tcBorders>
            <w:vAlign w:val="center"/>
          </w:tcPr>
          <w:p>
            <w:pPr>
              <w:widowControl/>
              <w:spacing w:line="280" w:lineRule="exact"/>
              <w:jc w:val="center"/>
              <w:textAlignment w:val="center"/>
              <w:rPr>
                <w:rFonts w:cs="宋体"/>
                <w:kern w:val="0"/>
                <w:szCs w:val="21"/>
              </w:rPr>
            </w:pPr>
          </w:p>
        </w:tc>
        <w:tc>
          <w:tcPr>
            <w:tcW w:w="1393" w:type="dxa"/>
            <w:vMerge w:val="restart"/>
            <w:tcBorders>
              <w:top w:val="single" w:color="000000" w:sz="4" w:space="0"/>
              <w:left w:val="single" w:color="000000" w:sz="4" w:space="0"/>
              <w:right w:val="single" w:color="auto" w:sz="4" w:space="0"/>
            </w:tcBorders>
            <w:vAlign w:val="center"/>
          </w:tcPr>
          <w:p>
            <w:pPr>
              <w:spacing w:line="280" w:lineRule="exact"/>
              <w:jc w:val="center"/>
              <w:rPr>
                <w:szCs w:val="21"/>
              </w:rPr>
            </w:pPr>
          </w:p>
          <w:p>
            <w:pPr>
              <w:spacing w:line="280" w:lineRule="exact"/>
              <w:jc w:val="center"/>
              <w:rPr>
                <w:szCs w:val="21"/>
              </w:rPr>
            </w:pPr>
            <w:r>
              <w:rPr>
                <w:rFonts w:hint="eastAsia"/>
                <w:szCs w:val="21"/>
              </w:rPr>
              <w:t>集中性实践教学环节</w:t>
            </w:r>
          </w:p>
          <w:p>
            <w:pPr>
              <w:spacing w:line="280" w:lineRule="exact"/>
              <w:jc w:val="center"/>
              <w:rPr>
                <w:szCs w:val="21"/>
              </w:rPr>
            </w:pPr>
          </w:p>
        </w:tc>
        <w:tc>
          <w:tcPr>
            <w:tcW w:w="1985" w:type="dxa"/>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szCs w:val="21"/>
              </w:rPr>
            </w:pPr>
            <w:r>
              <w:rPr>
                <w:rFonts w:hint="eastAsia"/>
                <w:szCs w:val="21"/>
              </w:rPr>
              <w:t>纳入教学周的集中性实践教学环节</w:t>
            </w: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szCs w:val="21"/>
              </w:rPr>
            </w:pPr>
            <w:r>
              <w:rPr>
                <w:rFonts w:hint="eastAsia"/>
                <w:szCs w:val="21"/>
              </w:rPr>
              <w:t>必修</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szCs w:val="21"/>
              </w:rPr>
            </w:pPr>
          </w:p>
        </w:tc>
        <w:tc>
          <w:tcPr>
            <w:tcW w:w="846"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cs="宋体"/>
                <w:szCs w:val="21"/>
              </w:rPr>
            </w:pPr>
          </w:p>
        </w:tc>
        <w:tc>
          <w:tcPr>
            <w:tcW w:w="1675" w:type="dxa"/>
            <w:tcBorders>
              <w:top w:val="single" w:color="000000" w:sz="4" w:space="0"/>
              <w:left w:val="single" w:color="000000" w:sz="4" w:space="0"/>
              <w:bottom w:val="single" w:color="000000" w:sz="4" w:space="0"/>
              <w:right w:val="single" w:color="000000" w:sz="4" w:space="0"/>
            </w:tcBorders>
            <w:noWrap/>
            <w:vAlign w:val="center"/>
          </w:tcPr>
          <w:p>
            <w:pPr>
              <w:spacing w:line="280" w:lineRule="exact"/>
              <w:jc w:val="center"/>
              <w:rPr>
                <w:rFonts w:cs="宋体"/>
                <w:szCs w:val="21"/>
              </w:rPr>
            </w:pPr>
          </w:p>
        </w:tc>
      </w:tr>
      <w:tr>
        <w:tblPrEx>
          <w:tblCellMar>
            <w:top w:w="0" w:type="dxa"/>
            <w:left w:w="108" w:type="dxa"/>
            <w:bottom w:w="0" w:type="dxa"/>
            <w:right w:w="108" w:type="dxa"/>
          </w:tblCellMar>
        </w:tblPrEx>
        <w:trPr>
          <w:cantSplit/>
          <w:trHeight w:val="454" w:hRule="atLeast"/>
          <w:jc w:val="center"/>
        </w:trPr>
        <w:tc>
          <w:tcPr>
            <w:tcW w:w="1277" w:type="dxa"/>
            <w:vMerge w:val="continue"/>
            <w:tcBorders>
              <w:left w:val="single" w:color="000000" w:sz="4" w:space="0"/>
              <w:right w:val="single" w:color="000000" w:sz="4" w:space="0"/>
            </w:tcBorders>
            <w:vAlign w:val="center"/>
          </w:tcPr>
          <w:p>
            <w:pPr>
              <w:widowControl/>
              <w:spacing w:line="280" w:lineRule="exact"/>
              <w:jc w:val="center"/>
              <w:textAlignment w:val="center"/>
              <w:rPr>
                <w:rFonts w:cs="宋体"/>
                <w:kern w:val="0"/>
                <w:szCs w:val="21"/>
              </w:rPr>
            </w:pPr>
          </w:p>
        </w:tc>
        <w:tc>
          <w:tcPr>
            <w:tcW w:w="1393" w:type="dxa"/>
            <w:vMerge w:val="continue"/>
            <w:tcBorders>
              <w:left w:val="single" w:color="000000" w:sz="4" w:space="0"/>
              <w:bottom w:val="single" w:color="000000" w:sz="4" w:space="0"/>
              <w:right w:val="single" w:color="auto" w:sz="4" w:space="0"/>
            </w:tcBorders>
            <w:vAlign w:val="center"/>
          </w:tcPr>
          <w:p>
            <w:pPr>
              <w:spacing w:line="280" w:lineRule="exact"/>
              <w:jc w:val="center"/>
              <w:rPr>
                <w:szCs w:val="21"/>
              </w:rPr>
            </w:pPr>
          </w:p>
        </w:tc>
        <w:tc>
          <w:tcPr>
            <w:tcW w:w="1985" w:type="dxa"/>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szCs w:val="21"/>
              </w:rPr>
            </w:pPr>
            <w:r>
              <w:rPr>
                <w:rFonts w:hint="eastAsia"/>
                <w:szCs w:val="21"/>
              </w:rPr>
              <w:t>社会实践</w:t>
            </w: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szCs w:val="21"/>
              </w:rPr>
            </w:pPr>
            <w:r>
              <w:rPr>
                <w:rFonts w:hint="eastAsia"/>
                <w:szCs w:val="21"/>
              </w:rPr>
              <w:t>必修</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cs="宋体"/>
                <w:kern w:val="0"/>
                <w:szCs w:val="21"/>
              </w:rPr>
            </w:pPr>
            <w:r>
              <w:rPr>
                <w:rFonts w:hint="eastAsia"/>
                <w:bCs/>
                <w:szCs w:val="21"/>
              </w:rPr>
              <w:t>1w</w:t>
            </w:r>
          </w:p>
        </w:tc>
        <w:tc>
          <w:tcPr>
            <w:tcW w:w="846"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cs="宋体"/>
                <w:kern w:val="0"/>
                <w:szCs w:val="21"/>
              </w:rPr>
            </w:pPr>
            <w:r>
              <w:rPr>
                <w:rFonts w:hint="eastAsia" w:cs="宋体"/>
                <w:kern w:val="0"/>
                <w:szCs w:val="21"/>
              </w:rPr>
              <w:t>1</w:t>
            </w:r>
          </w:p>
        </w:tc>
        <w:tc>
          <w:tcPr>
            <w:tcW w:w="1675" w:type="dxa"/>
            <w:tcBorders>
              <w:top w:val="single" w:color="000000" w:sz="4" w:space="0"/>
              <w:left w:val="single" w:color="000000" w:sz="4" w:space="0"/>
              <w:bottom w:val="single" w:color="000000" w:sz="4" w:space="0"/>
              <w:right w:val="single" w:color="000000" w:sz="4" w:space="0"/>
            </w:tcBorders>
            <w:noWrap/>
            <w:vAlign w:val="center"/>
          </w:tcPr>
          <w:p>
            <w:pPr>
              <w:spacing w:line="280" w:lineRule="exact"/>
              <w:jc w:val="center"/>
              <w:rPr>
                <w:rFonts w:cs="宋体"/>
                <w:szCs w:val="21"/>
              </w:rPr>
            </w:pPr>
          </w:p>
        </w:tc>
      </w:tr>
      <w:tr>
        <w:tblPrEx>
          <w:tblCellMar>
            <w:top w:w="0" w:type="dxa"/>
            <w:left w:w="108" w:type="dxa"/>
            <w:bottom w:w="0" w:type="dxa"/>
            <w:right w:w="108" w:type="dxa"/>
          </w:tblCellMar>
        </w:tblPrEx>
        <w:trPr>
          <w:cantSplit/>
          <w:trHeight w:val="454" w:hRule="atLeast"/>
          <w:jc w:val="center"/>
        </w:trPr>
        <w:tc>
          <w:tcPr>
            <w:tcW w:w="1277" w:type="dxa"/>
            <w:vMerge w:val="continue"/>
            <w:tcBorders>
              <w:left w:val="single" w:color="000000" w:sz="4" w:space="0"/>
              <w:bottom w:val="single" w:color="000000" w:sz="4" w:space="0"/>
              <w:right w:val="single" w:color="000000" w:sz="4" w:space="0"/>
            </w:tcBorders>
            <w:vAlign w:val="center"/>
          </w:tcPr>
          <w:p>
            <w:pPr>
              <w:widowControl/>
              <w:spacing w:line="280" w:lineRule="exact"/>
              <w:jc w:val="center"/>
              <w:textAlignment w:val="center"/>
              <w:rPr>
                <w:rFonts w:cs="宋体"/>
                <w:kern w:val="0"/>
                <w:szCs w:val="21"/>
              </w:rPr>
            </w:pPr>
          </w:p>
        </w:tc>
        <w:tc>
          <w:tcPr>
            <w:tcW w:w="4937" w:type="dxa"/>
            <w:gridSpan w:val="3"/>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b/>
                <w:szCs w:val="21"/>
              </w:rPr>
            </w:pPr>
            <w:r>
              <w:rPr>
                <w:rFonts w:hint="eastAsia"/>
                <w:b/>
                <w:szCs w:val="21"/>
              </w:rPr>
              <w:t>小</w:t>
            </w:r>
            <w:r>
              <w:rPr>
                <w:b/>
                <w:szCs w:val="21"/>
              </w:rPr>
              <w:t>计</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b/>
                <w:szCs w:val="21"/>
              </w:rPr>
            </w:pPr>
            <w:r>
              <w:rPr>
                <w:bCs/>
                <w:szCs w:val="21"/>
              </w:rPr>
              <w:t>/</w:t>
            </w:r>
          </w:p>
        </w:tc>
        <w:tc>
          <w:tcPr>
            <w:tcW w:w="846"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cs="宋体"/>
                <w:b/>
                <w:szCs w:val="21"/>
              </w:rPr>
            </w:pPr>
          </w:p>
        </w:tc>
        <w:tc>
          <w:tcPr>
            <w:tcW w:w="1675" w:type="dxa"/>
            <w:tcBorders>
              <w:top w:val="single" w:color="000000" w:sz="4" w:space="0"/>
              <w:left w:val="single" w:color="000000" w:sz="4" w:space="0"/>
              <w:bottom w:val="single" w:color="000000" w:sz="4" w:space="0"/>
              <w:right w:val="single" w:color="000000" w:sz="4" w:space="0"/>
            </w:tcBorders>
            <w:noWrap/>
            <w:vAlign w:val="center"/>
          </w:tcPr>
          <w:p>
            <w:pPr>
              <w:spacing w:line="280" w:lineRule="exact"/>
              <w:jc w:val="center"/>
              <w:rPr>
                <w:rFonts w:cs="宋体"/>
                <w:b/>
                <w:szCs w:val="21"/>
              </w:rPr>
            </w:pPr>
          </w:p>
        </w:tc>
      </w:tr>
      <w:tr>
        <w:tblPrEx>
          <w:tblCellMar>
            <w:top w:w="0" w:type="dxa"/>
            <w:left w:w="108" w:type="dxa"/>
            <w:bottom w:w="0" w:type="dxa"/>
            <w:right w:w="108" w:type="dxa"/>
          </w:tblCellMar>
        </w:tblPrEx>
        <w:trPr>
          <w:cantSplit/>
          <w:trHeight w:val="454" w:hRule="atLeast"/>
          <w:jc w:val="center"/>
        </w:trPr>
        <w:tc>
          <w:tcPr>
            <w:tcW w:w="1277" w:type="dxa"/>
            <w:vMerge w:val="restart"/>
            <w:tcBorders>
              <w:left w:val="single" w:color="000000" w:sz="4" w:space="0"/>
              <w:right w:val="single" w:color="000000" w:sz="4" w:space="0"/>
            </w:tcBorders>
            <w:vAlign w:val="center"/>
          </w:tcPr>
          <w:p>
            <w:pPr>
              <w:widowControl/>
              <w:spacing w:line="280" w:lineRule="exact"/>
              <w:jc w:val="center"/>
              <w:textAlignment w:val="center"/>
              <w:rPr>
                <w:rFonts w:cs="宋体"/>
                <w:kern w:val="0"/>
                <w:szCs w:val="21"/>
              </w:rPr>
            </w:pPr>
            <w:r>
              <w:rPr>
                <w:rFonts w:hint="eastAsia" w:cs="宋体"/>
                <w:kern w:val="0"/>
                <w:szCs w:val="21"/>
              </w:rPr>
              <w:t>课外实践</w:t>
            </w:r>
          </w:p>
          <w:p>
            <w:pPr>
              <w:widowControl/>
              <w:spacing w:line="280" w:lineRule="exact"/>
              <w:jc w:val="center"/>
              <w:textAlignment w:val="center"/>
              <w:rPr>
                <w:rFonts w:cs="宋体"/>
                <w:kern w:val="0"/>
                <w:szCs w:val="21"/>
              </w:rPr>
            </w:pPr>
          </w:p>
        </w:tc>
        <w:tc>
          <w:tcPr>
            <w:tcW w:w="3378" w:type="dxa"/>
            <w:gridSpan w:val="2"/>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szCs w:val="21"/>
              </w:rPr>
            </w:pPr>
            <w:r>
              <w:rPr>
                <w:rFonts w:hint="eastAsia"/>
                <w:szCs w:val="21"/>
              </w:rPr>
              <w:t>课外实践与创新创业</w:t>
            </w:r>
          </w:p>
        </w:tc>
        <w:tc>
          <w:tcPr>
            <w:tcW w:w="2268" w:type="dxa"/>
            <w:gridSpan w:val="2"/>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szCs w:val="21"/>
              </w:rPr>
            </w:pPr>
            <w:r>
              <w:rPr>
                <w:rFonts w:hint="eastAsia"/>
                <w:szCs w:val="21"/>
              </w:rPr>
              <w:t>学生课外需修满附录1</w:t>
            </w:r>
          </w:p>
          <w:p>
            <w:pPr>
              <w:spacing w:line="280" w:lineRule="exact"/>
              <w:jc w:val="center"/>
              <w:rPr>
                <w:szCs w:val="21"/>
              </w:rPr>
            </w:pPr>
            <w:r>
              <w:rPr>
                <w:rFonts w:hint="eastAsia"/>
                <w:szCs w:val="21"/>
              </w:rPr>
              <w:t>九类中的两类</w:t>
            </w:r>
          </w:p>
        </w:tc>
        <w:tc>
          <w:tcPr>
            <w:tcW w:w="846"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cs="宋体"/>
                <w:b/>
                <w:szCs w:val="21"/>
              </w:rPr>
            </w:pPr>
            <w:r>
              <w:rPr>
                <w:rFonts w:hint="eastAsia"/>
                <w:szCs w:val="21"/>
              </w:rPr>
              <w:t>5</w:t>
            </w:r>
          </w:p>
        </w:tc>
        <w:tc>
          <w:tcPr>
            <w:tcW w:w="1675" w:type="dxa"/>
            <w:tcBorders>
              <w:top w:val="single" w:color="000000" w:sz="4" w:space="0"/>
              <w:left w:val="single" w:color="000000" w:sz="4" w:space="0"/>
              <w:bottom w:val="single" w:color="000000" w:sz="4" w:space="0"/>
              <w:right w:val="single" w:color="000000" w:sz="4" w:space="0"/>
            </w:tcBorders>
            <w:noWrap/>
            <w:vAlign w:val="center"/>
          </w:tcPr>
          <w:p>
            <w:pPr>
              <w:spacing w:line="280" w:lineRule="exact"/>
              <w:jc w:val="center"/>
              <w:rPr>
                <w:rFonts w:cs="宋体"/>
                <w:b/>
                <w:szCs w:val="21"/>
              </w:rPr>
            </w:pPr>
          </w:p>
        </w:tc>
      </w:tr>
      <w:tr>
        <w:tblPrEx>
          <w:tblCellMar>
            <w:top w:w="0" w:type="dxa"/>
            <w:left w:w="108" w:type="dxa"/>
            <w:bottom w:w="0" w:type="dxa"/>
            <w:right w:w="108" w:type="dxa"/>
          </w:tblCellMar>
        </w:tblPrEx>
        <w:trPr>
          <w:cantSplit/>
          <w:trHeight w:val="454" w:hRule="atLeast"/>
          <w:jc w:val="center"/>
        </w:trPr>
        <w:tc>
          <w:tcPr>
            <w:tcW w:w="1277" w:type="dxa"/>
            <w:vMerge w:val="continue"/>
            <w:tcBorders>
              <w:left w:val="single" w:color="000000" w:sz="4" w:space="0"/>
              <w:bottom w:val="single" w:color="000000" w:sz="4" w:space="0"/>
              <w:right w:val="single" w:color="000000" w:sz="4" w:space="0"/>
            </w:tcBorders>
            <w:vAlign w:val="center"/>
          </w:tcPr>
          <w:p>
            <w:pPr>
              <w:widowControl/>
              <w:spacing w:line="280" w:lineRule="exact"/>
              <w:jc w:val="center"/>
              <w:textAlignment w:val="center"/>
              <w:rPr>
                <w:rFonts w:cs="宋体"/>
                <w:kern w:val="0"/>
                <w:szCs w:val="21"/>
              </w:rPr>
            </w:pPr>
          </w:p>
        </w:tc>
        <w:tc>
          <w:tcPr>
            <w:tcW w:w="4937" w:type="dxa"/>
            <w:gridSpan w:val="3"/>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b/>
                <w:szCs w:val="21"/>
              </w:rPr>
            </w:pPr>
            <w:r>
              <w:rPr>
                <w:rFonts w:hint="eastAsia"/>
                <w:b/>
                <w:szCs w:val="21"/>
              </w:rPr>
              <w:t>小计</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bCs/>
                <w:szCs w:val="21"/>
              </w:rPr>
            </w:pPr>
            <w:r>
              <w:rPr>
                <w:bCs/>
                <w:szCs w:val="21"/>
              </w:rPr>
              <w:t>/</w:t>
            </w:r>
          </w:p>
        </w:tc>
        <w:tc>
          <w:tcPr>
            <w:tcW w:w="846"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szCs w:val="21"/>
              </w:rPr>
            </w:pPr>
            <w:r>
              <w:rPr>
                <w:rFonts w:hint="eastAsia" w:cs="宋体"/>
                <w:b/>
                <w:szCs w:val="21"/>
              </w:rPr>
              <w:t>5</w:t>
            </w:r>
          </w:p>
        </w:tc>
        <w:tc>
          <w:tcPr>
            <w:tcW w:w="1675" w:type="dxa"/>
            <w:tcBorders>
              <w:top w:val="single" w:color="000000" w:sz="4" w:space="0"/>
              <w:left w:val="single" w:color="000000" w:sz="4" w:space="0"/>
              <w:bottom w:val="single" w:color="000000" w:sz="4" w:space="0"/>
              <w:right w:val="single" w:color="000000" w:sz="4" w:space="0"/>
            </w:tcBorders>
            <w:noWrap/>
            <w:vAlign w:val="center"/>
          </w:tcPr>
          <w:p>
            <w:pPr>
              <w:spacing w:line="280" w:lineRule="exact"/>
              <w:jc w:val="center"/>
              <w:rPr>
                <w:rFonts w:cs="宋体"/>
                <w:b/>
                <w:szCs w:val="21"/>
              </w:rPr>
            </w:pPr>
          </w:p>
        </w:tc>
      </w:tr>
      <w:tr>
        <w:tblPrEx>
          <w:tblCellMar>
            <w:top w:w="0" w:type="dxa"/>
            <w:left w:w="108" w:type="dxa"/>
            <w:bottom w:w="0" w:type="dxa"/>
            <w:right w:w="108" w:type="dxa"/>
          </w:tblCellMar>
        </w:tblPrEx>
        <w:trPr>
          <w:cantSplit/>
          <w:trHeight w:val="454" w:hRule="atLeast"/>
          <w:jc w:val="center"/>
        </w:trPr>
        <w:tc>
          <w:tcPr>
            <w:tcW w:w="6214"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cs="宋体"/>
                <w:b/>
                <w:kern w:val="0"/>
                <w:szCs w:val="21"/>
              </w:rPr>
            </w:pPr>
            <w:r>
              <w:rPr>
                <w:rFonts w:hint="eastAsia" w:cs="宋体"/>
                <w:b/>
                <w:kern w:val="0"/>
                <w:szCs w:val="21"/>
              </w:rPr>
              <w:t>合计</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bCs/>
                <w:szCs w:val="21"/>
              </w:rPr>
            </w:pPr>
            <w:r>
              <w:rPr>
                <w:bCs/>
                <w:szCs w:val="21"/>
              </w:rPr>
              <w:t>/</w:t>
            </w:r>
          </w:p>
        </w:tc>
        <w:tc>
          <w:tcPr>
            <w:tcW w:w="846"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cs="宋体"/>
                <w:b/>
                <w:szCs w:val="21"/>
              </w:rPr>
            </w:pPr>
          </w:p>
        </w:tc>
        <w:tc>
          <w:tcPr>
            <w:tcW w:w="1675" w:type="dxa"/>
            <w:tcBorders>
              <w:top w:val="single" w:color="000000" w:sz="4" w:space="0"/>
              <w:left w:val="single" w:color="000000" w:sz="4" w:space="0"/>
              <w:bottom w:val="single" w:color="000000" w:sz="4" w:space="0"/>
              <w:right w:val="single" w:color="000000" w:sz="4" w:space="0"/>
            </w:tcBorders>
            <w:noWrap/>
            <w:vAlign w:val="center"/>
          </w:tcPr>
          <w:p>
            <w:pPr>
              <w:spacing w:line="280" w:lineRule="exact"/>
              <w:jc w:val="center"/>
              <w:rPr>
                <w:rFonts w:cs="宋体"/>
                <w:b/>
                <w:szCs w:val="21"/>
              </w:rPr>
            </w:pPr>
          </w:p>
        </w:tc>
      </w:tr>
    </w:tbl>
    <w:p>
      <w:pPr>
        <w:spacing w:beforeLines="50" w:afterLines="50" w:line="460" w:lineRule="exact"/>
        <w:ind w:firstLine="241" w:firstLineChars="100"/>
        <w:rPr>
          <w:b/>
          <w:bCs/>
          <w:sz w:val="24"/>
        </w:rPr>
      </w:pPr>
      <w:r>
        <w:rPr>
          <w:rFonts w:hint="eastAsia"/>
          <w:b/>
          <w:bCs/>
          <w:sz w:val="24"/>
        </w:rPr>
        <w:t>（二）其它重要学分占比统计</w:t>
      </w:r>
    </w:p>
    <w:tbl>
      <w:tblPr>
        <w:tblStyle w:val="15"/>
        <w:tblpPr w:leftFromText="180" w:rightFromText="180" w:vertAnchor="text" w:horzAnchor="page" w:tblpXSpec="center" w:tblpY="102"/>
        <w:tblOverlap w:val="never"/>
        <w:tblW w:w="5000" w:type="pct"/>
        <w:jc w:val="center"/>
        <w:tblLayout w:type="autofit"/>
        <w:tblCellMar>
          <w:top w:w="0" w:type="dxa"/>
          <w:left w:w="108" w:type="dxa"/>
          <w:bottom w:w="0" w:type="dxa"/>
          <w:right w:w="108" w:type="dxa"/>
        </w:tblCellMar>
      </w:tblPr>
      <w:tblGrid>
        <w:gridCol w:w="3420"/>
        <w:gridCol w:w="1711"/>
        <w:gridCol w:w="3705"/>
      </w:tblGrid>
      <w:tr>
        <w:tblPrEx>
          <w:tblCellMar>
            <w:top w:w="0" w:type="dxa"/>
            <w:left w:w="108" w:type="dxa"/>
            <w:bottom w:w="0" w:type="dxa"/>
            <w:right w:w="108" w:type="dxa"/>
          </w:tblCellMar>
        </w:tblPrEx>
        <w:trPr>
          <w:trHeight w:val="575" w:hRule="atLeast"/>
          <w:jc w:val="center"/>
        </w:trPr>
        <w:tc>
          <w:tcPr>
            <w:tcW w:w="194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cs="宋体"/>
                <w:b/>
                <w:bCs/>
                <w:kern w:val="0"/>
                <w:szCs w:val="21"/>
              </w:rPr>
            </w:pPr>
            <w:r>
              <w:rPr>
                <w:rFonts w:hint="eastAsia" w:cs="宋体"/>
                <w:b/>
                <w:bCs/>
                <w:kern w:val="0"/>
                <w:szCs w:val="21"/>
              </w:rPr>
              <w:t>课程名目</w:t>
            </w:r>
          </w:p>
        </w:tc>
        <w:tc>
          <w:tcPr>
            <w:tcW w:w="96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cs="宋体"/>
                <w:b/>
                <w:bCs/>
                <w:kern w:val="0"/>
                <w:szCs w:val="21"/>
              </w:rPr>
            </w:pPr>
            <w:r>
              <w:rPr>
                <w:rFonts w:hint="eastAsia" w:cs="宋体"/>
                <w:b/>
                <w:bCs/>
                <w:kern w:val="0"/>
                <w:szCs w:val="21"/>
              </w:rPr>
              <w:t>学分</w:t>
            </w:r>
          </w:p>
        </w:tc>
        <w:tc>
          <w:tcPr>
            <w:tcW w:w="209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cs="宋体"/>
                <w:b/>
                <w:bCs/>
                <w:kern w:val="0"/>
                <w:szCs w:val="21"/>
              </w:rPr>
            </w:pPr>
            <w:r>
              <w:rPr>
                <w:rFonts w:hint="eastAsia" w:cs="宋体"/>
                <w:b/>
                <w:bCs/>
                <w:kern w:val="0"/>
                <w:szCs w:val="21"/>
              </w:rPr>
              <w:t>占总学分比例（％）</w:t>
            </w:r>
          </w:p>
        </w:tc>
      </w:tr>
      <w:tr>
        <w:tblPrEx>
          <w:tblCellMar>
            <w:top w:w="0" w:type="dxa"/>
            <w:left w:w="108" w:type="dxa"/>
            <w:bottom w:w="0" w:type="dxa"/>
            <w:right w:w="108" w:type="dxa"/>
          </w:tblCellMar>
        </w:tblPrEx>
        <w:trPr>
          <w:trHeight w:val="491" w:hRule="atLeast"/>
          <w:jc w:val="center"/>
        </w:trPr>
        <w:tc>
          <w:tcPr>
            <w:tcW w:w="194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cs="宋体"/>
                <w:kern w:val="0"/>
                <w:szCs w:val="21"/>
              </w:rPr>
            </w:pPr>
            <w:r>
              <w:rPr>
                <w:rFonts w:hint="eastAsia" w:cs="宋体"/>
                <w:kern w:val="0"/>
                <w:szCs w:val="21"/>
              </w:rPr>
              <w:t>创新创业课程</w:t>
            </w:r>
          </w:p>
        </w:tc>
        <w:tc>
          <w:tcPr>
            <w:tcW w:w="1711" w:type="dxa"/>
            <w:tcBorders>
              <w:top w:val="single" w:color="000000" w:sz="4" w:space="0"/>
              <w:left w:val="single" w:color="000000" w:sz="4" w:space="0"/>
              <w:bottom w:val="single" w:color="000000" w:sz="4" w:space="0"/>
              <w:right w:val="single" w:color="000000" w:sz="4" w:space="0"/>
            </w:tcBorders>
            <w:vAlign w:val="center"/>
          </w:tcPr>
          <w:p>
            <w:pPr>
              <w:jc w:val="center"/>
              <w:rPr>
                <w:rFonts w:cs="宋体"/>
                <w:sz w:val="22"/>
                <w:szCs w:val="22"/>
              </w:rPr>
            </w:pPr>
          </w:p>
        </w:tc>
        <w:tc>
          <w:tcPr>
            <w:tcW w:w="3705" w:type="dxa"/>
            <w:tcBorders>
              <w:top w:val="single" w:color="000000" w:sz="4" w:space="0"/>
              <w:left w:val="single" w:color="000000" w:sz="4" w:space="0"/>
              <w:bottom w:val="single" w:color="000000" w:sz="4" w:space="0"/>
              <w:right w:val="single" w:color="000000" w:sz="4" w:space="0"/>
            </w:tcBorders>
            <w:vAlign w:val="center"/>
          </w:tcPr>
          <w:p>
            <w:pPr>
              <w:rPr>
                <w:rFonts w:cs="宋体"/>
                <w:sz w:val="22"/>
                <w:szCs w:val="22"/>
              </w:rPr>
            </w:pPr>
          </w:p>
        </w:tc>
      </w:tr>
      <w:tr>
        <w:tblPrEx>
          <w:tblCellMar>
            <w:top w:w="0" w:type="dxa"/>
            <w:left w:w="108" w:type="dxa"/>
            <w:bottom w:w="0" w:type="dxa"/>
            <w:right w:w="108" w:type="dxa"/>
          </w:tblCellMar>
        </w:tblPrEx>
        <w:trPr>
          <w:trHeight w:val="410" w:hRule="atLeast"/>
          <w:jc w:val="center"/>
        </w:trPr>
        <w:tc>
          <w:tcPr>
            <w:tcW w:w="194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cs="宋体"/>
                <w:kern w:val="0"/>
                <w:szCs w:val="21"/>
              </w:rPr>
            </w:pPr>
            <w:r>
              <w:rPr>
                <w:rFonts w:hint="eastAsia" w:cs="宋体"/>
                <w:kern w:val="0"/>
                <w:szCs w:val="21"/>
              </w:rPr>
              <w:t>专业核心课程</w:t>
            </w:r>
          </w:p>
        </w:tc>
        <w:tc>
          <w:tcPr>
            <w:tcW w:w="1711" w:type="dxa"/>
            <w:tcBorders>
              <w:top w:val="single" w:color="000000" w:sz="4" w:space="0"/>
              <w:left w:val="single" w:color="000000" w:sz="4" w:space="0"/>
              <w:bottom w:val="single" w:color="000000" w:sz="4" w:space="0"/>
              <w:right w:val="single" w:color="000000" w:sz="4" w:space="0"/>
            </w:tcBorders>
            <w:vAlign w:val="center"/>
          </w:tcPr>
          <w:p>
            <w:pPr>
              <w:jc w:val="center"/>
              <w:rPr>
                <w:rFonts w:cs="宋体"/>
                <w:sz w:val="22"/>
                <w:szCs w:val="22"/>
              </w:rPr>
            </w:pPr>
          </w:p>
        </w:tc>
        <w:tc>
          <w:tcPr>
            <w:tcW w:w="3705" w:type="dxa"/>
            <w:tcBorders>
              <w:top w:val="single" w:color="000000" w:sz="4" w:space="0"/>
              <w:left w:val="single" w:color="000000" w:sz="4" w:space="0"/>
              <w:bottom w:val="single" w:color="000000" w:sz="4" w:space="0"/>
              <w:right w:val="single" w:color="000000" w:sz="4" w:space="0"/>
            </w:tcBorders>
            <w:vAlign w:val="center"/>
          </w:tcPr>
          <w:p>
            <w:pPr>
              <w:rPr>
                <w:rFonts w:cs="宋体"/>
                <w:sz w:val="22"/>
                <w:szCs w:val="22"/>
              </w:rPr>
            </w:pPr>
          </w:p>
        </w:tc>
      </w:tr>
      <w:tr>
        <w:tblPrEx>
          <w:tblCellMar>
            <w:top w:w="0" w:type="dxa"/>
            <w:left w:w="108" w:type="dxa"/>
            <w:bottom w:w="0" w:type="dxa"/>
            <w:right w:w="108" w:type="dxa"/>
          </w:tblCellMar>
        </w:tblPrEx>
        <w:trPr>
          <w:trHeight w:val="476" w:hRule="atLeast"/>
          <w:jc w:val="center"/>
        </w:trPr>
        <w:tc>
          <w:tcPr>
            <w:tcW w:w="194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cs="宋体"/>
                <w:kern w:val="0"/>
                <w:szCs w:val="21"/>
              </w:rPr>
            </w:pPr>
            <w:r>
              <w:rPr>
                <w:rFonts w:hint="eastAsia" w:cs="宋体"/>
                <w:kern w:val="0"/>
                <w:szCs w:val="21"/>
              </w:rPr>
              <w:t>必修课程</w:t>
            </w:r>
          </w:p>
          <w:p>
            <w:pPr>
              <w:widowControl/>
              <w:jc w:val="center"/>
              <w:textAlignment w:val="center"/>
              <w:rPr>
                <w:rFonts w:cs="宋体"/>
                <w:kern w:val="0"/>
                <w:szCs w:val="21"/>
              </w:rPr>
            </w:pPr>
            <w:r>
              <w:rPr>
                <w:rFonts w:hint="eastAsia" w:cs="宋体"/>
                <w:kern w:val="0"/>
                <w:szCs w:val="21"/>
              </w:rPr>
              <w:t>（不含集中性实践教学环节）</w:t>
            </w:r>
          </w:p>
        </w:tc>
        <w:tc>
          <w:tcPr>
            <w:tcW w:w="1711" w:type="dxa"/>
            <w:tcBorders>
              <w:top w:val="single" w:color="000000" w:sz="4" w:space="0"/>
              <w:left w:val="single" w:color="000000" w:sz="4" w:space="0"/>
              <w:bottom w:val="single" w:color="000000" w:sz="4" w:space="0"/>
              <w:right w:val="single" w:color="000000" w:sz="4" w:space="0"/>
            </w:tcBorders>
            <w:noWrap/>
            <w:vAlign w:val="center"/>
          </w:tcPr>
          <w:p>
            <w:pPr>
              <w:jc w:val="center"/>
              <w:rPr>
                <w:rFonts w:cs="宋体"/>
                <w:sz w:val="22"/>
                <w:szCs w:val="22"/>
              </w:rPr>
            </w:pPr>
          </w:p>
        </w:tc>
        <w:tc>
          <w:tcPr>
            <w:tcW w:w="3705" w:type="dxa"/>
            <w:tcBorders>
              <w:top w:val="single" w:color="000000" w:sz="4" w:space="0"/>
              <w:left w:val="single" w:color="000000" w:sz="4" w:space="0"/>
              <w:bottom w:val="single" w:color="000000" w:sz="4" w:space="0"/>
              <w:right w:val="single" w:color="000000" w:sz="4" w:space="0"/>
            </w:tcBorders>
            <w:noWrap/>
            <w:vAlign w:val="center"/>
          </w:tcPr>
          <w:p>
            <w:pPr>
              <w:rPr>
                <w:rFonts w:cs="宋体"/>
                <w:sz w:val="22"/>
                <w:szCs w:val="22"/>
              </w:rPr>
            </w:pPr>
          </w:p>
        </w:tc>
      </w:tr>
      <w:tr>
        <w:tblPrEx>
          <w:tblCellMar>
            <w:top w:w="0" w:type="dxa"/>
            <w:left w:w="108" w:type="dxa"/>
            <w:bottom w:w="0" w:type="dxa"/>
            <w:right w:w="108" w:type="dxa"/>
          </w:tblCellMar>
        </w:tblPrEx>
        <w:trPr>
          <w:trHeight w:val="428" w:hRule="atLeast"/>
          <w:jc w:val="center"/>
        </w:trPr>
        <w:tc>
          <w:tcPr>
            <w:tcW w:w="194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cs="宋体"/>
                <w:kern w:val="0"/>
                <w:szCs w:val="21"/>
              </w:rPr>
            </w:pPr>
            <w:r>
              <w:rPr>
                <w:rFonts w:hint="eastAsia" w:cs="宋体"/>
                <w:kern w:val="0"/>
                <w:szCs w:val="21"/>
              </w:rPr>
              <w:t>选修课程</w:t>
            </w:r>
          </w:p>
        </w:tc>
        <w:tc>
          <w:tcPr>
            <w:tcW w:w="1711" w:type="dxa"/>
            <w:tcBorders>
              <w:top w:val="single" w:color="000000" w:sz="4" w:space="0"/>
              <w:left w:val="single" w:color="000000" w:sz="4" w:space="0"/>
              <w:bottom w:val="single" w:color="000000" w:sz="4" w:space="0"/>
              <w:right w:val="single" w:color="000000" w:sz="4" w:space="0"/>
            </w:tcBorders>
            <w:noWrap/>
            <w:vAlign w:val="center"/>
          </w:tcPr>
          <w:p>
            <w:pPr>
              <w:jc w:val="center"/>
              <w:rPr>
                <w:rFonts w:cs="宋体"/>
                <w:sz w:val="22"/>
                <w:szCs w:val="22"/>
              </w:rPr>
            </w:pPr>
          </w:p>
        </w:tc>
        <w:tc>
          <w:tcPr>
            <w:tcW w:w="3705" w:type="dxa"/>
            <w:tcBorders>
              <w:top w:val="single" w:color="000000" w:sz="4" w:space="0"/>
              <w:left w:val="single" w:color="000000" w:sz="4" w:space="0"/>
              <w:bottom w:val="single" w:color="000000" w:sz="4" w:space="0"/>
              <w:right w:val="single" w:color="000000" w:sz="4" w:space="0"/>
            </w:tcBorders>
            <w:noWrap/>
            <w:vAlign w:val="center"/>
          </w:tcPr>
          <w:p>
            <w:pPr>
              <w:rPr>
                <w:rFonts w:cs="宋体"/>
                <w:sz w:val="22"/>
                <w:szCs w:val="22"/>
              </w:rPr>
            </w:pPr>
          </w:p>
        </w:tc>
      </w:tr>
      <w:tr>
        <w:tblPrEx>
          <w:tblCellMar>
            <w:top w:w="0" w:type="dxa"/>
            <w:left w:w="108" w:type="dxa"/>
            <w:bottom w:w="0" w:type="dxa"/>
            <w:right w:w="108" w:type="dxa"/>
          </w:tblCellMar>
        </w:tblPrEx>
        <w:trPr>
          <w:trHeight w:val="492" w:hRule="atLeast"/>
          <w:jc w:val="center"/>
        </w:trPr>
        <w:tc>
          <w:tcPr>
            <w:tcW w:w="194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cs="宋体"/>
                <w:kern w:val="0"/>
                <w:szCs w:val="21"/>
              </w:rPr>
            </w:pPr>
            <w:r>
              <w:rPr>
                <w:rFonts w:hint="eastAsia" w:cs="宋体"/>
                <w:kern w:val="0"/>
                <w:szCs w:val="21"/>
              </w:rPr>
              <w:t>集中性实践教学环节</w:t>
            </w:r>
          </w:p>
        </w:tc>
        <w:tc>
          <w:tcPr>
            <w:tcW w:w="1711" w:type="dxa"/>
            <w:tcBorders>
              <w:top w:val="single" w:color="000000" w:sz="4" w:space="0"/>
              <w:left w:val="single" w:color="000000" w:sz="4" w:space="0"/>
              <w:bottom w:val="single" w:color="000000" w:sz="4" w:space="0"/>
              <w:right w:val="single" w:color="000000" w:sz="4" w:space="0"/>
            </w:tcBorders>
            <w:noWrap/>
            <w:vAlign w:val="center"/>
          </w:tcPr>
          <w:p>
            <w:pPr>
              <w:jc w:val="center"/>
              <w:rPr>
                <w:rFonts w:cs="宋体"/>
                <w:kern w:val="0"/>
                <w:szCs w:val="21"/>
              </w:rPr>
            </w:pPr>
          </w:p>
        </w:tc>
        <w:tc>
          <w:tcPr>
            <w:tcW w:w="3705" w:type="dxa"/>
            <w:tcBorders>
              <w:top w:val="single" w:color="000000" w:sz="4" w:space="0"/>
              <w:left w:val="single" w:color="000000" w:sz="4" w:space="0"/>
              <w:bottom w:val="single" w:color="000000" w:sz="4" w:space="0"/>
              <w:right w:val="single" w:color="000000" w:sz="4" w:space="0"/>
            </w:tcBorders>
            <w:noWrap/>
            <w:vAlign w:val="center"/>
          </w:tcPr>
          <w:p>
            <w:pPr>
              <w:rPr>
                <w:rFonts w:cs="宋体"/>
                <w:kern w:val="0"/>
                <w:szCs w:val="21"/>
              </w:rPr>
            </w:pPr>
          </w:p>
        </w:tc>
      </w:tr>
    </w:tbl>
    <w:p>
      <w:pPr>
        <w:spacing w:line="460" w:lineRule="exact"/>
        <w:ind w:firstLine="480" w:firstLineChars="200"/>
        <w:rPr>
          <w:rFonts w:eastAsia="黑体"/>
          <w:sz w:val="24"/>
        </w:rPr>
      </w:pPr>
      <w:r>
        <w:rPr>
          <w:rFonts w:hint="eastAsia" w:eastAsia="黑体"/>
          <w:sz w:val="24"/>
        </w:rPr>
        <w:t>六、专业核心课程及创新创业课程</w:t>
      </w:r>
    </w:p>
    <w:p>
      <w:pPr>
        <w:spacing w:afterLines="50" w:line="460" w:lineRule="exact"/>
        <w:ind w:firstLine="482" w:firstLineChars="200"/>
        <w:rPr>
          <w:b/>
          <w:sz w:val="24"/>
        </w:rPr>
      </w:pPr>
      <w:r>
        <w:rPr>
          <w:rFonts w:hint="eastAsia"/>
          <w:b/>
          <w:sz w:val="24"/>
        </w:rPr>
        <w:t>（一）专业核心课程</w:t>
      </w:r>
    </w:p>
    <w:p>
      <w:pPr>
        <w:spacing w:line="460" w:lineRule="exact"/>
        <w:ind w:firstLine="482" w:firstLineChars="200"/>
        <w:rPr>
          <w:rFonts w:hint="eastAsia"/>
          <w:b/>
          <w:sz w:val="24"/>
        </w:rPr>
      </w:pPr>
    </w:p>
    <w:p>
      <w:pPr>
        <w:spacing w:line="460" w:lineRule="exact"/>
        <w:ind w:firstLine="482" w:firstLineChars="200"/>
        <w:rPr>
          <w:b/>
          <w:sz w:val="24"/>
        </w:rPr>
      </w:pPr>
      <w:r>
        <w:rPr>
          <w:rFonts w:hint="eastAsia"/>
          <w:b/>
          <w:sz w:val="24"/>
        </w:rPr>
        <w:t>（二）创新创业课程</w:t>
      </w:r>
    </w:p>
    <w:p>
      <w:pPr>
        <w:numPr>
          <w:ilvl w:val="0"/>
          <w:numId w:val="1"/>
        </w:numPr>
        <w:spacing w:afterLines="50" w:line="460" w:lineRule="exact"/>
        <w:ind w:firstLine="480" w:firstLineChars="200"/>
        <w:rPr>
          <w:sz w:val="24"/>
        </w:rPr>
      </w:pPr>
      <w:r>
        <w:rPr>
          <w:rFonts w:hint="eastAsia"/>
          <w:sz w:val="24"/>
        </w:rPr>
        <w:t>创新创业意识启迪课程：</w:t>
      </w:r>
    </w:p>
    <w:p>
      <w:pPr>
        <w:tabs>
          <w:tab w:val="left" w:pos="312"/>
        </w:tabs>
        <w:spacing w:afterLines="50" w:line="460" w:lineRule="exact"/>
        <w:rPr>
          <w:sz w:val="24"/>
        </w:rPr>
      </w:pPr>
    </w:p>
    <w:p>
      <w:pPr>
        <w:numPr>
          <w:ilvl w:val="0"/>
          <w:numId w:val="1"/>
        </w:numPr>
        <w:spacing w:afterLines="50" w:line="460" w:lineRule="exact"/>
        <w:ind w:firstLine="480" w:firstLineChars="200"/>
        <w:rPr>
          <w:sz w:val="24"/>
        </w:rPr>
      </w:pPr>
      <w:r>
        <w:rPr>
          <w:rFonts w:hint="eastAsia"/>
          <w:sz w:val="24"/>
        </w:rPr>
        <w:t>创新创业能力培养课程：</w:t>
      </w:r>
    </w:p>
    <w:p>
      <w:pPr>
        <w:tabs>
          <w:tab w:val="left" w:pos="312"/>
        </w:tabs>
        <w:spacing w:afterLines="50" w:line="460" w:lineRule="exact"/>
        <w:rPr>
          <w:sz w:val="24"/>
        </w:rPr>
      </w:pPr>
    </w:p>
    <w:p>
      <w:pPr>
        <w:numPr>
          <w:ilvl w:val="0"/>
          <w:numId w:val="1"/>
        </w:numPr>
        <w:spacing w:afterLines="50" w:line="460" w:lineRule="exact"/>
        <w:ind w:firstLine="480" w:firstLineChars="200"/>
        <w:rPr>
          <w:sz w:val="24"/>
        </w:rPr>
      </w:pPr>
      <w:r>
        <w:rPr>
          <w:rFonts w:hint="eastAsia"/>
          <w:sz w:val="24"/>
        </w:rPr>
        <w:t>创新创业实践训练课程：</w:t>
      </w:r>
    </w:p>
    <w:p>
      <w:pPr>
        <w:spacing w:beforeLines="50" w:line="460" w:lineRule="exact"/>
        <w:ind w:firstLine="480" w:firstLineChars="200"/>
        <w:rPr>
          <w:rFonts w:hint="eastAsia" w:eastAsia="黑体"/>
          <w:sz w:val="24"/>
        </w:rPr>
      </w:pPr>
    </w:p>
    <w:p>
      <w:pPr>
        <w:spacing w:beforeLines="50" w:line="460" w:lineRule="exact"/>
        <w:ind w:firstLine="480" w:firstLineChars="200"/>
        <w:rPr>
          <w:rFonts w:eastAsia="黑体"/>
          <w:sz w:val="24"/>
        </w:rPr>
      </w:pPr>
      <w:r>
        <w:rPr>
          <w:rFonts w:hint="eastAsia" w:eastAsia="黑体"/>
          <w:sz w:val="24"/>
        </w:rPr>
        <w:t>七、主要集中性实践教学环节</w:t>
      </w:r>
    </w:p>
    <w:p>
      <w:pPr>
        <w:spacing w:afterLines="50" w:line="460" w:lineRule="exact"/>
        <w:ind w:firstLine="480" w:firstLineChars="200"/>
        <w:rPr>
          <w:sz w:val="24"/>
        </w:rPr>
      </w:pPr>
      <w:r>
        <w:rPr>
          <w:rFonts w:hint="eastAsia"/>
          <w:sz w:val="24"/>
        </w:rPr>
        <w:t>……、……、社会实践</w:t>
      </w:r>
    </w:p>
    <w:p>
      <w:pPr>
        <w:numPr>
          <w:ilvl w:val="0"/>
          <w:numId w:val="2"/>
        </w:numPr>
        <w:spacing w:line="460" w:lineRule="exact"/>
        <w:ind w:firstLine="480" w:firstLineChars="200"/>
        <w:rPr>
          <w:rFonts w:hint="eastAsia" w:eastAsia="黑体"/>
          <w:sz w:val="24"/>
        </w:rPr>
      </w:pPr>
      <w:r>
        <w:rPr>
          <w:rFonts w:hint="eastAsia" w:eastAsia="黑体"/>
          <w:sz w:val="24"/>
        </w:rPr>
        <w:t>毕业要求与相关教学环节关联矩阵</w:t>
      </w:r>
    </w:p>
    <w:tbl>
      <w:tblPr>
        <w:tblStyle w:val="15"/>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6"/>
        <w:gridCol w:w="3260"/>
        <w:gridCol w:w="4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blHeader/>
          <w:jc w:val="center"/>
        </w:trPr>
        <w:tc>
          <w:tcPr>
            <w:tcW w:w="1936" w:type="dxa"/>
            <w:vAlign w:val="center"/>
          </w:tcPr>
          <w:p>
            <w:pPr>
              <w:spacing w:line="360" w:lineRule="exact"/>
              <w:jc w:val="center"/>
              <w:rPr>
                <w:color w:val="000000"/>
                <w:sz w:val="24"/>
              </w:rPr>
            </w:pPr>
            <w:r>
              <w:rPr>
                <w:rFonts w:hint="eastAsia" w:ascii="宋体" w:hAnsi="宋体"/>
                <w:b/>
                <w:color w:val="000000"/>
                <w:sz w:val="24"/>
              </w:rPr>
              <w:t>毕业要求</w:t>
            </w:r>
          </w:p>
        </w:tc>
        <w:tc>
          <w:tcPr>
            <w:tcW w:w="3260" w:type="dxa"/>
            <w:vAlign w:val="center"/>
          </w:tcPr>
          <w:p>
            <w:pPr>
              <w:spacing w:line="360" w:lineRule="exact"/>
              <w:jc w:val="center"/>
              <w:rPr>
                <w:color w:val="000000"/>
                <w:sz w:val="24"/>
              </w:rPr>
            </w:pPr>
            <w:r>
              <w:rPr>
                <w:rFonts w:hint="eastAsia" w:ascii="宋体" w:hAnsi="宋体"/>
                <w:b/>
                <w:color w:val="000000"/>
                <w:sz w:val="24"/>
              </w:rPr>
              <w:t>毕业要求指标点</w:t>
            </w:r>
          </w:p>
        </w:tc>
        <w:tc>
          <w:tcPr>
            <w:tcW w:w="4479" w:type="dxa"/>
            <w:vAlign w:val="center"/>
          </w:tcPr>
          <w:p>
            <w:pPr>
              <w:spacing w:line="360" w:lineRule="exact"/>
              <w:jc w:val="center"/>
              <w:rPr>
                <w:color w:val="000000"/>
                <w:sz w:val="24"/>
              </w:rPr>
            </w:pPr>
            <w:r>
              <w:rPr>
                <w:rFonts w:hint="eastAsia" w:ascii="宋体" w:hAnsi="宋体"/>
                <w:b/>
                <w:color w:val="000000"/>
                <w:sz w:val="24"/>
              </w:rPr>
              <w:t>相关教学环节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36" w:type="dxa"/>
            <w:vAlign w:val="center"/>
          </w:tcPr>
          <w:p>
            <w:pPr>
              <w:spacing w:line="360" w:lineRule="exact"/>
              <w:jc w:val="center"/>
              <w:rPr>
                <w:rFonts w:ascii="宋体" w:hAnsi="宋体"/>
                <w:color w:val="000000"/>
                <w:sz w:val="24"/>
              </w:rPr>
            </w:pPr>
          </w:p>
        </w:tc>
        <w:tc>
          <w:tcPr>
            <w:tcW w:w="3260" w:type="dxa"/>
            <w:vAlign w:val="center"/>
          </w:tcPr>
          <w:p>
            <w:pPr>
              <w:spacing w:line="360" w:lineRule="exact"/>
              <w:jc w:val="center"/>
              <w:rPr>
                <w:rFonts w:ascii="宋体" w:hAnsi="宋体"/>
                <w:color w:val="000000"/>
                <w:sz w:val="24"/>
              </w:rPr>
            </w:pPr>
          </w:p>
        </w:tc>
        <w:tc>
          <w:tcPr>
            <w:tcW w:w="4479" w:type="dxa"/>
            <w:vAlign w:val="center"/>
          </w:tcPr>
          <w:p>
            <w:pPr>
              <w:spacing w:line="360" w:lineRule="exact"/>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36" w:type="dxa"/>
            <w:vAlign w:val="center"/>
          </w:tcPr>
          <w:p>
            <w:pPr>
              <w:spacing w:line="360" w:lineRule="exact"/>
              <w:jc w:val="center"/>
              <w:rPr>
                <w:rFonts w:ascii="宋体" w:hAnsi="宋体"/>
                <w:color w:val="000000"/>
                <w:sz w:val="24"/>
              </w:rPr>
            </w:pPr>
          </w:p>
        </w:tc>
        <w:tc>
          <w:tcPr>
            <w:tcW w:w="3260" w:type="dxa"/>
            <w:vAlign w:val="center"/>
          </w:tcPr>
          <w:p>
            <w:pPr>
              <w:spacing w:line="360" w:lineRule="exact"/>
              <w:jc w:val="center"/>
              <w:rPr>
                <w:rFonts w:ascii="宋体" w:hAnsi="宋体"/>
                <w:color w:val="000000"/>
                <w:sz w:val="24"/>
              </w:rPr>
            </w:pPr>
          </w:p>
        </w:tc>
        <w:tc>
          <w:tcPr>
            <w:tcW w:w="4479" w:type="dxa"/>
            <w:vAlign w:val="center"/>
          </w:tcPr>
          <w:p>
            <w:pPr>
              <w:spacing w:line="360" w:lineRule="exact"/>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36" w:type="dxa"/>
            <w:vAlign w:val="center"/>
          </w:tcPr>
          <w:p>
            <w:pPr>
              <w:spacing w:line="360" w:lineRule="exact"/>
              <w:rPr>
                <w:rFonts w:ascii="宋体" w:hAnsi="宋体"/>
                <w:color w:val="000000"/>
                <w:sz w:val="24"/>
              </w:rPr>
            </w:pPr>
          </w:p>
        </w:tc>
        <w:tc>
          <w:tcPr>
            <w:tcW w:w="3260" w:type="dxa"/>
            <w:vAlign w:val="center"/>
          </w:tcPr>
          <w:p>
            <w:pPr>
              <w:spacing w:line="360" w:lineRule="exact"/>
              <w:jc w:val="center"/>
              <w:rPr>
                <w:rFonts w:ascii="宋体" w:hAnsi="宋体"/>
                <w:color w:val="000000"/>
                <w:sz w:val="24"/>
              </w:rPr>
            </w:pPr>
          </w:p>
        </w:tc>
        <w:tc>
          <w:tcPr>
            <w:tcW w:w="4479" w:type="dxa"/>
            <w:vAlign w:val="center"/>
          </w:tcPr>
          <w:p>
            <w:pPr>
              <w:spacing w:line="360" w:lineRule="exact"/>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36" w:type="dxa"/>
            <w:vAlign w:val="center"/>
          </w:tcPr>
          <w:p>
            <w:pPr>
              <w:spacing w:line="360" w:lineRule="exact"/>
              <w:rPr>
                <w:rFonts w:ascii="宋体" w:hAnsi="宋体"/>
                <w:color w:val="000000"/>
                <w:sz w:val="24"/>
              </w:rPr>
            </w:pPr>
          </w:p>
        </w:tc>
        <w:tc>
          <w:tcPr>
            <w:tcW w:w="3260" w:type="dxa"/>
            <w:vAlign w:val="center"/>
          </w:tcPr>
          <w:p>
            <w:pPr>
              <w:spacing w:line="360" w:lineRule="exact"/>
              <w:jc w:val="center"/>
              <w:rPr>
                <w:rFonts w:ascii="宋体" w:hAnsi="宋体"/>
                <w:color w:val="000000"/>
                <w:sz w:val="24"/>
              </w:rPr>
            </w:pPr>
          </w:p>
        </w:tc>
        <w:tc>
          <w:tcPr>
            <w:tcW w:w="4479" w:type="dxa"/>
            <w:vAlign w:val="center"/>
          </w:tcPr>
          <w:p>
            <w:pPr>
              <w:spacing w:line="360" w:lineRule="exact"/>
              <w:jc w:val="center"/>
              <w:rPr>
                <w:rFonts w:ascii="宋体" w:hAnsi="宋体"/>
                <w:color w:val="000000"/>
                <w:sz w:val="24"/>
              </w:rPr>
            </w:pPr>
          </w:p>
        </w:tc>
      </w:tr>
    </w:tbl>
    <w:p>
      <w:pPr>
        <w:spacing w:line="460" w:lineRule="exact"/>
        <w:rPr>
          <w:rFonts w:hint="eastAsia" w:eastAsia="黑体"/>
          <w:b/>
          <w:bCs/>
          <w:sz w:val="24"/>
        </w:rPr>
      </w:pPr>
    </w:p>
    <w:p>
      <w:pPr>
        <w:numPr>
          <w:ilvl w:val="0"/>
          <w:numId w:val="2"/>
        </w:numPr>
        <w:spacing w:line="460" w:lineRule="exact"/>
        <w:ind w:firstLine="480" w:firstLineChars="200"/>
        <w:rPr>
          <w:rFonts w:ascii="等线" w:hAnsi="等线" w:eastAsia="等线" w:cs="宋体"/>
          <w:b/>
          <w:sz w:val="30"/>
          <w:szCs w:val="30"/>
        </w:rPr>
      </w:pPr>
      <w:r>
        <w:rPr>
          <w:rFonts w:hint="eastAsia" w:eastAsia="黑体"/>
          <w:sz w:val="24"/>
        </w:rPr>
        <w:t>教学计划进度表</w:t>
      </w:r>
      <w:r>
        <w:rPr>
          <w:rFonts w:hint="eastAsia" w:eastAsia="黑体"/>
          <w:color w:val="FF0000"/>
          <w:sz w:val="24"/>
        </w:rPr>
        <w:t>（需根据专业要求自行填写）</w:t>
      </w:r>
    </w:p>
    <w:tbl>
      <w:tblPr>
        <w:tblStyle w:val="15"/>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883"/>
        <w:gridCol w:w="883"/>
        <w:gridCol w:w="1961"/>
        <w:gridCol w:w="540"/>
        <w:gridCol w:w="510"/>
        <w:gridCol w:w="540"/>
        <w:gridCol w:w="525"/>
        <w:gridCol w:w="615"/>
        <w:gridCol w:w="57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jc w:val="center"/>
        </w:trPr>
        <w:tc>
          <w:tcPr>
            <w:tcW w:w="767" w:type="dxa"/>
            <w:vMerge w:val="restart"/>
            <w:tcMar>
              <w:left w:w="57" w:type="dxa"/>
              <w:right w:w="57" w:type="dxa"/>
            </w:tcMar>
            <w:vAlign w:val="center"/>
          </w:tcPr>
          <w:p>
            <w:pPr>
              <w:widowControl/>
              <w:spacing w:line="320" w:lineRule="exact"/>
              <w:jc w:val="center"/>
              <w:rPr>
                <w:rFonts w:cs="宋体"/>
                <w:b/>
                <w:kern w:val="0"/>
                <w:sz w:val="18"/>
                <w:szCs w:val="18"/>
              </w:rPr>
            </w:pPr>
            <w:r>
              <w:rPr>
                <w:rFonts w:hint="eastAsia" w:cs="宋体"/>
                <w:b/>
                <w:kern w:val="0"/>
                <w:sz w:val="18"/>
                <w:szCs w:val="18"/>
              </w:rPr>
              <w:t>课程</w:t>
            </w:r>
          </w:p>
          <w:p>
            <w:pPr>
              <w:widowControl/>
              <w:spacing w:line="320" w:lineRule="exact"/>
              <w:jc w:val="center"/>
              <w:rPr>
                <w:rFonts w:cs="宋体"/>
                <w:b/>
                <w:kern w:val="0"/>
                <w:sz w:val="18"/>
                <w:szCs w:val="18"/>
              </w:rPr>
            </w:pPr>
            <w:r>
              <w:rPr>
                <w:rFonts w:hint="eastAsia" w:cs="宋体"/>
                <w:b/>
                <w:kern w:val="0"/>
                <w:sz w:val="18"/>
                <w:szCs w:val="18"/>
              </w:rPr>
              <w:t>类别</w:t>
            </w:r>
          </w:p>
        </w:tc>
        <w:tc>
          <w:tcPr>
            <w:tcW w:w="883" w:type="dxa"/>
            <w:vMerge w:val="restart"/>
            <w:tcMar>
              <w:left w:w="57" w:type="dxa"/>
              <w:right w:w="57" w:type="dxa"/>
            </w:tcMar>
            <w:vAlign w:val="center"/>
          </w:tcPr>
          <w:p>
            <w:pPr>
              <w:widowControl/>
              <w:spacing w:line="320" w:lineRule="exact"/>
              <w:jc w:val="center"/>
              <w:rPr>
                <w:rFonts w:cs="宋体"/>
                <w:b/>
                <w:kern w:val="0"/>
                <w:sz w:val="18"/>
                <w:szCs w:val="18"/>
              </w:rPr>
            </w:pPr>
            <w:r>
              <w:rPr>
                <w:rFonts w:hint="eastAsia" w:cs="宋体"/>
                <w:b/>
                <w:kern w:val="0"/>
                <w:sz w:val="18"/>
                <w:szCs w:val="18"/>
              </w:rPr>
              <w:t>课程</w:t>
            </w:r>
          </w:p>
          <w:p>
            <w:pPr>
              <w:jc w:val="center"/>
              <w:rPr>
                <w:b/>
                <w:kern w:val="0"/>
                <w:sz w:val="18"/>
                <w:szCs w:val="18"/>
              </w:rPr>
            </w:pPr>
            <w:r>
              <w:rPr>
                <w:rFonts w:hint="eastAsia" w:cs="宋体"/>
                <w:b/>
                <w:kern w:val="0"/>
                <w:sz w:val="18"/>
                <w:szCs w:val="18"/>
              </w:rPr>
              <w:t>性质</w:t>
            </w:r>
          </w:p>
        </w:tc>
        <w:tc>
          <w:tcPr>
            <w:tcW w:w="883" w:type="dxa"/>
            <w:vMerge w:val="restart"/>
            <w:tcMar>
              <w:left w:w="57" w:type="dxa"/>
              <w:right w:w="57" w:type="dxa"/>
            </w:tcMar>
            <w:vAlign w:val="center"/>
          </w:tcPr>
          <w:p>
            <w:pPr>
              <w:widowControl/>
              <w:spacing w:line="320" w:lineRule="exact"/>
              <w:jc w:val="center"/>
              <w:rPr>
                <w:rFonts w:cs="宋体"/>
                <w:b/>
                <w:kern w:val="0"/>
                <w:sz w:val="18"/>
                <w:szCs w:val="18"/>
              </w:rPr>
            </w:pPr>
            <w:r>
              <w:rPr>
                <w:rFonts w:hint="eastAsia" w:cs="宋体"/>
                <w:b/>
                <w:kern w:val="0"/>
                <w:sz w:val="18"/>
                <w:szCs w:val="18"/>
              </w:rPr>
              <w:t>课程</w:t>
            </w:r>
          </w:p>
          <w:p>
            <w:pPr>
              <w:widowControl/>
              <w:spacing w:line="320" w:lineRule="exact"/>
              <w:jc w:val="center"/>
              <w:rPr>
                <w:rFonts w:cs="宋体"/>
                <w:b/>
                <w:kern w:val="0"/>
                <w:sz w:val="18"/>
                <w:szCs w:val="18"/>
              </w:rPr>
            </w:pPr>
            <w:r>
              <w:rPr>
                <w:rFonts w:hint="eastAsia" w:cs="宋体"/>
                <w:b/>
                <w:kern w:val="0"/>
                <w:sz w:val="18"/>
                <w:szCs w:val="18"/>
              </w:rPr>
              <w:t>代码</w:t>
            </w:r>
          </w:p>
        </w:tc>
        <w:tc>
          <w:tcPr>
            <w:tcW w:w="1961" w:type="dxa"/>
            <w:vMerge w:val="restart"/>
            <w:tcMar>
              <w:left w:w="57" w:type="dxa"/>
              <w:right w:w="57" w:type="dxa"/>
            </w:tcMar>
            <w:vAlign w:val="center"/>
          </w:tcPr>
          <w:p>
            <w:pPr>
              <w:jc w:val="center"/>
              <w:rPr>
                <w:b/>
                <w:bCs/>
                <w:sz w:val="18"/>
                <w:szCs w:val="18"/>
              </w:rPr>
            </w:pPr>
            <w:r>
              <w:rPr>
                <w:rFonts w:hint="eastAsia"/>
                <w:b/>
                <w:bCs/>
                <w:sz w:val="18"/>
                <w:szCs w:val="18"/>
              </w:rPr>
              <w:t>课程名称</w:t>
            </w:r>
          </w:p>
        </w:tc>
        <w:tc>
          <w:tcPr>
            <w:tcW w:w="540" w:type="dxa"/>
            <w:vMerge w:val="restart"/>
            <w:tcMar>
              <w:left w:w="57" w:type="dxa"/>
              <w:right w:w="57" w:type="dxa"/>
            </w:tcMar>
            <w:vAlign w:val="center"/>
          </w:tcPr>
          <w:p>
            <w:pPr>
              <w:jc w:val="center"/>
              <w:rPr>
                <w:b/>
                <w:bCs/>
                <w:sz w:val="18"/>
                <w:szCs w:val="18"/>
              </w:rPr>
            </w:pPr>
            <w:r>
              <w:rPr>
                <w:rFonts w:hint="eastAsia"/>
                <w:b/>
                <w:bCs/>
                <w:sz w:val="18"/>
                <w:szCs w:val="18"/>
              </w:rPr>
              <w:t>学分</w:t>
            </w:r>
          </w:p>
        </w:tc>
        <w:tc>
          <w:tcPr>
            <w:tcW w:w="510" w:type="dxa"/>
            <w:vMerge w:val="restart"/>
            <w:tcMar>
              <w:left w:w="57" w:type="dxa"/>
              <w:right w:w="57" w:type="dxa"/>
            </w:tcMar>
            <w:vAlign w:val="center"/>
          </w:tcPr>
          <w:p>
            <w:pPr>
              <w:widowControl/>
              <w:spacing w:line="320" w:lineRule="exact"/>
              <w:jc w:val="center"/>
              <w:rPr>
                <w:b/>
                <w:kern w:val="0"/>
                <w:sz w:val="18"/>
                <w:szCs w:val="18"/>
              </w:rPr>
            </w:pPr>
            <w:r>
              <w:rPr>
                <w:rFonts w:hint="eastAsia" w:cs="宋体"/>
                <w:b/>
                <w:kern w:val="0"/>
                <w:sz w:val="18"/>
                <w:szCs w:val="18"/>
              </w:rPr>
              <w:t>学时</w:t>
            </w:r>
          </w:p>
        </w:tc>
        <w:tc>
          <w:tcPr>
            <w:tcW w:w="2250" w:type="dxa"/>
            <w:gridSpan w:val="4"/>
          </w:tcPr>
          <w:p>
            <w:pPr>
              <w:widowControl/>
              <w:spacing w:line="320" w:lineRule="exact"/>
              <w:jc w:val="center"/>
              <w:rPr>
                <w:b/>
                <w:spacing w:val="-10"/>
                <w:kern w:val="0"/>
                <w:sz w:val="18"/>
                <w:szCs w:val="18"/>
              </w:rPr>
            </w:pPr>
            <w:r>
              <w:rPr>
                <w:rFonts w:hint="eastAsia" w:cs="宋体"/>
                <w:b/>
                <w:kern w:val="0"/>
                <w:sz w:val="18"/>
                <w:szCs w:val="18"/>
              </w:rPr>
              <w:t>其中</w:t>
            </w:r>
          </w:p>
        </w:tc>
        <w:tc>
          <w:tcPr>
            <w:tcW w:w="1245" w:type="dxa"/>
            <w:vMerge w:val="restart"/>
            <w:vAlign w:val="center"/>
          </w:tcPr>
          <w:p>
            <w:pPr>
              <w:widowControl/>
              <w:jc w:val="center"/>
              <w:rPr>
                <w:b/>
                <w:kern w:val="0"/>
                <w:sz w:val="18"/>
                <w:szCs w:val="18"/>
              </w:rPr>
            </w:pPr>
            <w:r>
              <w:rPr>
                <w:b/>
                <w:spacing w:val="-10"/>
                <w:kern w:val="0"/>
                <w:sz w:val="18"/>
                <w:szCs w:val="18"/>
              </w:rPr>
              <w:t>设置学期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jc w:val="center"/>
        </w:trPr>
        <w:tc>
          <w:tcPr>
            <w:tcW w:w="767" w:type="dxa"/>
            <w:vMerge w:val="continue"/>
            <w:tcBorders>
              <w:bottom w:val="single" w:color="auto" w:sz="4" w:space="0"/>
            </w:tcBorders>
            <w:tcMar>
              <w:left w:w="57" w:type="dxa"/>
              <w:right w:w="57" w:type="dxa"/>
            </w:tcMar>
            <w:vAlign w:val="center"/>
          </w:tcPr>
          <w:p>
            <w:pPr>
              <w:widowControl/>
              <w:spacing w:line="320" w:lineRule="exact"/>
              <w:jc w:val="left"/>
              <w:rPr>
                <w:rFonts w:cs="宋体"/>
                <w:kern w:val="0"/>
                <w:sz w:val="18"/>
                <w:szCs w:val="18"/>
              </w:rPr>
            </w:pPr>
          </w:p>
        </w:tc>
        <w:tc>
          <w:tcPr>
            <w:tcW w:w="883" w:type="dxa"/>
            <w:vMerge w:val="continue"/>
            <w:tcMar>
              <w:left w:w="57" w:type="dxa"/>
              <w:right w:w="57" w:type="dxa"/>
            </w:tcMar>
            <w:vAlign w:val="center"/>
          </w:tcPr>
          <w:p>
            <w:pPr>
              <w:widowControl/>
              <w:spacing w:line="320" w:lineRule="exact"/>
              <w:jc w:val="left"/>
              <w:rPr>
                <w:rFonts w:cs="宋体"/>
                <w:kern w:val="0"/>
                <w:sz w:val="18"/>
                <w:szCs w:val="18"/>
              </w:rPr>
            </w:pPr>
          </w:p>
        </w:tc>
        <w:tc>
          <w:tcPr>
            <w:tcW w:w="883" w:type="dxa"/>
            <w:vMerge w:val="continue"/>
            <w:tcMar>
              <w:left w:w="57" w:type="dxa"/>
              <w:right w:w="57" w:type="dxa"/>
            </w:tcMar>
            <w:vAlign w:val="center"/>
          </w:tcPr>
          <w:p>
            <w:pPr>
              <w:widowControl/>
              <w:spacing w:line="320" w:lineRule="exact"/>
              <w:jc w:val="left"/>
              <w:rPr>
                <w:rFonts w:cs="宋体"/>
                <w:kern w:val="0"/>
                <w:sz w:val="18"/>
                <w:szCs w:val="18"/>
              </w:rPr>
            </w:pPr>
          </w:p>
        </w:tc>
        <w:tc>
          <w:tcPr>
            <w:tcW w:w="1961" w:type="dxa"/>
            <w:vMerge w:val="continue"/>
            <w:tcMar>
              <w:left w:w="57" w:type="dxa"/>
              <w:right w:w="57" w:type="dxa"/>
            </w:tcMar>
            <w:vAlign w:val="center"/>
          </w:tcPr>
          <w:p>
            <w:pPr>
              <w:widowControl/>
              <w:spacing w:line="320" w:lineRule="exact"/>
              <w:jc w:val="left"/>
              <w:rPr>
                <w:rFonts w:cs="宋体"/>
                <w:kern w:val="0"/>
                <w:sz w:val="18"/>
                <w:szCs w:val="18"/>
              </w:rPr>
            </w:pPr>
          </w:p>
        </w:tc>
        <w:tc>
          <w:tcPr>
            <w:tcW w:w="540" w:type="dxa"/>
            <w:vMerge w:val="continue"/>
            <w:tcMar>
              <w:left w:w="57" w:type="dxa"/>
              <w:right w:w="57" w:type="dxa"/>
            </w:tcMar>
            <w:vAlign w:val="center"/>
          </w:tcPr>
          <w:p>
            <w:pPr>
              <w:spacing w:line="320" w:lineRule="exact"/>
              <w:jc w:val="center"/>
              <w:rPr>
                <w:rFonts w:cs="宋体"/>
                <w:kern w:val="0"/>
                <w:sz w:val="18"/>
                <w:szCs w:val="18"/>
              </w:rPr>
            </w:pPr>
          </w:p>
        </w:tc>
        <w:tc>
          <w:tcPr>
            <w:tcW w:w="510" w:type="dxa"/>
            <w:vMerge w:val="continue"/>
            <w:tcMar>
              <w:left w:w="57" w:type="dxa"/>
              <w:right w:w="57" w:type="dxa"/>
            </w:tcMar>
            <w:vAlign w:val="center"/>
          </w:tcPr>
          <w:p>
            <w:pPr>
              <w:spacing w:line="320" w:lineRule="exact"/>
              <w:jc w:val="center"/>
              <w:rPr>
                <w:rFonts w:cs="宋体"/>
                <w:spacing w:val="-30"/>
                <w:kern w:val="0"/>
                <w:sz w:val="18"/>
                <w:szCs w:val="18"/>
              </w:rPr>
            </w:pPr>
          </w:p>
        </w:tc>
        <w:tc>
          <w:tcPr>
            <w:tcW w:w="540" w:type="dxa"/>
            <w:tcMar>
              <w:left w:w="57" w:type="dxa"/>
              <w:right w:w="57" w:type="dxa"/>
            </w:tcMar>
            <w:vAlign w:val="center"/>
          </w:tcPr>
          <w:p>
            <w:pPr>
              <w:widowControl/>
              <w:spacing w:line="320" w:lineRule="exact"/>
              <w:jc w:val="center"/>
              <w:rPr>
                <w:b/>
                <w:kern w:val="0"/>
                <w:sz w:val="18"/>
                <w:szCs w:val="18"/>
              </w:rPr>
            </w:pPr>
            <w:r>
              <w:rPr>
                <w:rFonts w:hint="eastAsia"/>
                <w:b/>
                <w:kern w:val="0"/>
                <w:sz w:val="18"/>
                <w:szCs w:val="18"/>
              </w:rPr>
              <w:t>理论</w:t>
            </w:r>
          </w:p>
        </w:tc>
        <w:tc>
          <w:tcPr>
            <w:tcW w:w="525" w:type="dxa"/>
            <w:tcMar>
              <w:left w:w="57" w:type="dxa"/>
              <w:right w:w="57" w:type="dxa"/>
            </w:tcMar>
            <w:vAlign w:val="center"/>
          </w:tcPr>
          <w:p>
            <w:pPr>
              <w:widowControl/>
              <w:spacing w:line="320" w:lineRule="exact"/>
              <w:jc w:val="center"/>
              <w:rPr>
                <w:b/>
                <w:kern w:val="0"/>
                <w:sz w:val="18"/>
                <w:szCs w:val="18"/>
              </w:rPr>
            </w:pPr>
            <w:r>
              <w:rPr>
                <w:rFonts w:hint="eastAsia" w:cs="宋体"/>
                <w:b/>
                <w:kern w:val="0"/>
                <w:sz w:val="18"/>
                <w:szCs w:val="18"/>
              </w:rPr>
              <w:t>上机</w:t>
            </w:r>
          </w:p>
        </w:tc>
        <w:tc>
          <w:tcPr>
            <w:tcW w:w="615" w:type="dxa"/>
            <w:tcMar>
              <w:left w:w="57" w:type="dxa"/>
              <w:right w:w="57" w:type="dxa"/>
            </w:tcMar>
            <w:vAlign w:val="center"/>
          </w:tcPr>
          <w:p>
            <w:pPr>
              <w:widowControl/>
              <w:spacing w:line="320" w:lineRule="exact"/>
              <w:jc w:val="center"/>
              <w:rPr>
                <w:b/>
                <w:kern w:val="0"/>
                <w:sz w:val="18"/>
                <w:szCs w:val="18"/>
              </w:rPr>
            </w:pPr>
            <w:r>
              <w:rPr>
                <w:rFonts w:hint="eastAsia" w:cs="宋体"/>
                <w:b/>
                <w:kern w:val="0"/>
                <w:sz w:val="18"/>
                <w:szCs w:val="18"/>
              </w:rPr>
              <w:t>实验</w:t>
            </w:r>
          </w:p>
        </w:tc>
        <w:tc>
          <w:tcPr>
            <w:tcW w:w="570" w:type="dxa"/>
            <w:tcMar>
              <w:left w:w="57" w:type="dxa"/>
              <w:right w:w="57" w:type="dxa"/>
            </w:tcMar>
            <w:vAlign w:val="center"/>
          </w:tcPr>
          <w:p>
            <w:pPr>
              <w:widowControl/>
              <w:spacing w:line="320" w:lineRule="exact"/>
              <w:jc w:val="center"/>
              <w:rPr>
                <w:b/>
                <w:kern w:val="0"/>
                <w:sz w:val="18"/>
                <w:szCs w:val="18"/>
              </w:rPr>
            </w:pPr>
            <w:r>
              <w:rPr>
                <w:rFonts w:hint="eastAsia"/>
                <w:b/>
                <w:kern w:val="0"/>
                <w:sz w:val="18"/>
                <w:szCs w:val="18"/>
              </w:rPr>
              <w:t>实践</w:t>
            </w:r>
          </w:p>
        </w:tc>
        <w:tc>
          <w:tcPr>
            <w:tcW w:w="1245" w:type="dxa"/>
            <w:vMerge w:val="continue"/>
            <w:vAlign w:val="center"/>
          </w:tcPr>
          <w:p>
            <w:pPr>
              <w:widowControl/>
              <w:spacing w:line="280" w:lineRule="exact"/>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restart"/>
            <w:tcBorders>
              <w:top w:val="single" w:color="auto" w:sz="4" w:space="0"/>
              <w:left w:val="single" w:color="auto" w:sz="4" w:space="0"/>
              <w:right w:val="single" w:color="auto" w:sz="4" w:space="0"/>
            </w:tcBorders>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通识</w:t>
            </w:r>
          </w:p>
          <w:p>
            <w:pPr>
              <w:widowControl/>
              <w:spacing w:line="280" w:lineRule="exact"/>
              <w:jc w:val="center"/>
              <w:rPr>
                <w:rFonts w:cs="宋体"/>
                <w:color w:val="auto"/>
                <w:kern w:val="0"/>
                <w:sz w:val="18"/>
                <w:szCs w:val="18"/>
              </w:rPr>
            </w:pPr>
            <w:r>
              <w:rPr>
                <w:rFonts w:hint="eastAsia" w:cs="宋体"/>
                <w:color w:val="auto"/>
                <w:kern w:val="0"/>
                <w:sz w:val="18"/>
                <w:szCs w:val="18"/>
              </w:rPr>
              <w:t>教育</w:t>
            </w:r>
          </w:p>
          <w:p>
            <w:pPr>
              <w:widowControl/>
              <w:spacing w:line="280" w:lineRule="exact"/>
              <w:jc w:val="center"/>
              <w:rPr>
                <w:color w:val="auto"/>
                <w:spacing w:val="-20"/>
                <w:sz w:val="18"/>
                <w:szCs w:val="18"/>
              </w:rPr>
            </w:pPr>
            <w:r>
              <w:rPr>
                <w:rFonts w:hint="eastAsia" w:cs="宋体"/>
                <w:color w:val="auto"/>
                <w:kern w:val="0"/>
                <w:sz w:val="18"/>
                <w:szCs w:val="18"/>
              </w:rPr>
              <w:t>课程</w:t>
            </w:r>
          </w:p>
          <w:p>
            <w:pPr>
              <w:widowControl/>
              <w:rPr>
                <w:b/>
                <w:color w:val="auto"/>
                <w:spacing w:val="-20"/>
                <w:sz w:val="18"/>
                <w:szCs w:val="18"/>
              </w:rPr>
            </w:pPr>
          </w:p>
          <w:p>
            <w:pPr>
              <w:widowControl/>
              <w:jc w:val="center"/>
              <w:rPr>
                <w:b/>
                <w:color w:val="auto"/>
                <w:kern w:val="0"/>
                <w:sz w:val="18"/>
                <w:szCs w:val="18"/>
              </w:rPr>
            </w:pPr>
          </w:p>
        </w:tc>
        <w:tc>
          <w:tcPr>
            <w:tcW w:w="883" w:type="dxa"/>
            <w:tcBorders>
              <w:left w:val="single" w:color="auto" w:sz="4" w:space="0"/>
            </w:tcBorders>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Borders>
              <w:left w:val="single" w:color="auto" w:sz="4" w:space="0"/>
            </w:tcBorders>
            <w:tcMar>
              <w:left w:w="57" w:type="dxa"/>
              <w:right w:w="57" w:type="dxa"/>
            </w:tcMar>
            <w:vAlign w:val="center"/>
          </w:tcPr>
          <w:p>
            <w:pPr>
              <w:jc w:val="center"/>
              <w:rPr>
                <w:color w:val="auto"/>
                <w:sz w:val="18"/>
                <w:szCs w:val="18"/>
              </w:rPr>
            </w:pPr>
            <w:r>
              <w:rPr>
                <w:rFonts w:hint="eastAsia"/>
                <w:color w:val="auto"/>
                <w:sz w:val="18"/>
                <w:szCs w:val="18"/>
              </w:rPr>
              <w:t>15209011</w:t>
            </w:r>
          </w:p>
        </w:tc>
        <w:tc>
          <w:tcPr>
            <w:tcW w:w="1961" w:type="dxa"/>
            <w:tcMar>
              <w:left w:w="57" w:type="dxa"/>
              <w:right w:w="57" w:type="dxa"/>
            </w:tcMar>
            <w:vAlign w:val="center"/>
          </w:tcPr>
          <w:p>
            <w:pPr>
              <w:widowControl/>
              <w:spacing w:line="280" w:lineRule="exact"/>
              <w:jc w:val="left"/>
              <w:rPr>
                <w:color w:val="auto"/>
                <w:sz w:val="18"/>
                <w:szCs w:val="18"/>
              </w:rPr>
            </w:pPr>
            <w:r>
              <w:rPr>
                <w:rFonts w:hint="eastAsia"/>
                <w:color w:val="auto"/>
                <w:sz w:val="18"/>
                <w:szCs w:val="18"/>
              </w:rPr>
              <w:t>思想道德与法治</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2.5</w:t>
            </w:r>
          </w:p>
        </w:tc>
        <w:tc>
          <w:tcPr>
            <w:tcW w:w="51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40</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32</w:t>
            </w:r>
          </w:p>
        </w:tc>
        <w:tc>
          <w:tcPr>
            <w:tcW w:w="525" w:type="dxa"/>
            <w:tcMar>
              <w:left w:w="57" w:type="dxa"/>
              <w:right w:w="57" w:type="dxa"/>
            </w:tcMar>
            <w:vAlign w:val="center"/>
          </w:tcPr>
          <w:p>
            <w:pPr>
              <w:widowControl/>
              <w:spacing w:line="280" w:lineRule="exact"/>
              <w:jc w:val="center"/>
              <w:rPr>
                <w:rFonts w:cs="宋体"/>
                <w:color w:val="auto"/>
                <w:kern w:val="0"/>
                <w:sz w:val="18"/>
                <w:szCs w:val="18"/>
              </w:rPr>
            </w:pPr>
          </w:p>
        </w:tc>
        <w:tc>
          <w:tcPr>
            <w:tcW w:w="615" w:type="dxa"/>
            <w:tcMar>
              <w:left w:w="57" w:type="dxa"/>
              <w:right w:w="57" w:type="dxa"/>
            </w:tcMar>
            <w:vAlign w:val="center"/>
          </w:tcPr>
          <w:p>
            <w:pPr>
              <w:widowControl/>
              <w:spacing w:line="280" w:lineRule="exact"/>
              <w:jc w:val="center"/>
              <w:rPr>
                <w:rFonts w:cs="宋体"/>
                <w:color w:val="auto"/>
                <w:kern w:val="0"/>
                <w:sz w:val="18"/>
                <w:szCs w:val="18"/>
              </w:rPr>
            </w:pPr>
          </w:p>
        </w:tc>
        <w:tc>
          <w:tcPr>
            <w:tcW w:w="57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8</w:t>
            </w:r>
          </w:p>
        </w:tc>
        <w:tc>
          <w:tcPr>
            <w:tcW w:w="1245" w:type="dxa"/>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jc w:val="center"/>
        </w:trPr>
        <w:tc>
          <w:tcPr>
            <w:tcW w:w="767" w:type="dxa"/>
            <w:vMerge w:val="continue"/>
            <w:tcBorders>
              <w:left w:val="single" w:color="auto" w:sz="4" w:space="0"/>
              <w:right w:val="single" w:color="auto" w:sz="4" w:space="0"/>
            </w:tcBorders>
            <w:tcMar>
              <w:left w:w="57" w:type="dxa"/>
              <w:right w:w="57" w:type="dxa"/>
            </w:tcMar>
            <w:vAlign w:val="center"/>
          </w:tcPr>
          <w:p>
            <w:pPr>
              <w:widowControl/>
              <w:jc w:val="center"/>
              <w:rPr>
                <w:rFonts w:cs="宋体"/>
                <w:color w:val="auto"/>
                <w:kern w:val="0"/>
                <w:sz w:val="18"/>
                <w:szCs w:val="18"/>
              </w:rPr>
            </w:pPr>
          </w:p>
        </w:tc>
        <w:tc>
          <w:tcPr>
            <w:tcW w:w="883" w:type="dxa"/>
            <w:tcBorders>
              <w:left w:val="single" w:color="auto" w:sz="4" w:space="0"/>
            </w:tcBorders>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Borders>
              <w:left w:val="single" w:color="auto" w:sz="4" w:space="0"/>
            </w:tcBorders>
            <w:tcMar>
              <w:left w:w="57" w:type="dxa"/>
              <w:right w:w="57" w:type="dxa"/>
            </w:tcMar>
            <w:vAlign w:val="center"/>
          </w:tcPr>
          <w:p>
            <w:pPr>
              <w:jc w:val="center"/>
              <w:rPr>
                <w:color w:val="auto"/>
                <w:sz w:val="18"/>
                <w:szCs w:val="18"/>
              </w:rPr>
            </w:pPr>
            <w:r>
              <w:rPr>
                <w:rFonts w:hint="eastAsia"/>
                <w:color w:val="auto"/>
                <w:sz w:val="18"/>
                <w:szCs w:val="18"/>
              </w:rPr>
              <w:t>15209012</w:t>
            </w:r>
          </w:p>
        </w:tc>
        <w:tc>
          <w:tcPr>
            <w:tcW w:w="1961" w:type="dxa"/>
            <w:tcMar>
              <w:left w:w="57" w:type="dxa"/>
              <w:right w:w="57" w:type="dxa"/>
            </w:tcMar>
            <w:vAlign w:val="center"/>
          </w:tcPr>
          <w:p>
            <w:pPr>
              <w:widowControl/>
              <w:spacing w:line="280" w:lineRule="exact"/>
              <w:rPr>
                <w:color w:val="auto"/>
                <w:kern w:val="0"/>
                <w:sz w:val="18"/>
                <w:szCs w:val="18"/>
              </w:rPr>
            </w:pPr>
            <w:r>
              <w:rPr>
                <w:rFonts w:hint="eastAsia" w:cs="宋体"/>
                <w:color w:val="auto"/>
                <w:kern w:val="0"/>
                <w:sz w:val="18"/>
                <w:szCs w:val="18"/>
              </w:rPr>
              <w:t>马克思主义基本原理</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3</w:t>
            </w:r>
          </w:p>
        </w:tc>
        <w:tc>
          <w:tcPr>
            <w:tcW w:w="51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48</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40</w:t>
            </w:r>
          </w:p>
        </w:tc>
        <w:tc>
          <w:tcPr>
            <w:tcW w:w="525" w:type="dxa"/>
            <w:tcMar>
              <w:left w:w="57" w:type="dxa"/>
              <w:right w:w="57" w:type="dxa"/>
            </w:tcMar>
            <w:vAlign w:val="center"/>
          </w:tcPr>
          <w:p>
            <w:pPr>
              <w:widowControl/>
              <w:spacing w:line="280" w:lineRule="exact"/>
              <w:jc w:val="center"/>
              <w:rPr>
                <w:rFonts w:cs="宋体"/>
                <w:color w:val="auto"/>
                <w:kern w:val="0"/>
                <w:sz w:val="18"/>
                <w:szCs w:val="18"/>
              </w:rPr>
            </w:pPr>
          </w:p>
        </w:tc>
        <w:tc>
          <w:tcPr>
            <w:tcW w:w="615" w:type="dxa"/>
            <w:tcMar>
              <w:left w:w="57" w:type="dxa"/>
              <w:right w:w="57" w:type="dxa"/>
            </w:tcMar>
            <w:vAlign w:val="center"/>
          </w:tcPr>
          <w:p>
            <w:pPr>
              <w:widowControl/>
              <w:spacing w:line="280" w:lineRule="exact"/>
              <w:jc w:val="center"/>
              <w:rPr>
                <w:rFonts w:cs="宋体"/>
                <w:color w:val="auto"/>
                <w:kern w:val="0"/>
                <w:sz w:val="18"/>
                <w:szCs w:val="18"/>
              </w:rPr>
            </w:pPr>
          </w:p>
        </w:tc>
        <w:tc>
          <w:tcPr>
            <w:tcW w:w="57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8</w:t>
            </w:r>
          </w:p>
        </w:tc>
        <w:tc>
          <w:tcPr>
            <w:tcW w:w="1245" w:type="dxa"/>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Borders>
              <w:left w:val="single" w:color="auto" w:sz="4" w:space="0"/>
              <w:right w:val="single" w:color="auto" w:sz="4" w:space="0"/>
            </w:tcBorders>
            <w:tcMar>
              <w:left w:w="57" w:type="dxa"/>
              <w:right w:w="57" w:type="dxa"/>
            </w:tcMar>
            <w:vAlign w:val="center"/>
          </w:tcPr>
          <w:p>
            <w:pPr>
              <w:widowControl/>
              <w:jc w:val="center"/>
              <w:rPr>
                <w:rFonts w:cs="宋体"/>
                <w:color w:val="auto"/>
                <w:kern w:val="0"/>
                <w:sz w:val="18"/>
                <w:szCs w:val="18"/>
              </w:rPr>
            </w:pPr>
          </w:p>
        </w:tc>
        <w:tc>
          <w:tcPr>
            <w:tcW w:w="883" w:type="dxa"/>
            <w:tcBorders>
              <w:left w:val="single" w:color="auto" w:sz="4" w:space="0"/>
            </w:tcBorders>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Borders>
              <w:left w:val="single" w:color="auto" w:sz="4" w:space="0"/>
            </w:tcBorders>
            <w:tcMar>
              <w:left w:w="57" w:type="dxa"/>
              <w:right w:w="57" w:type="dxa"/>
            </w:tcMar>
            <w:vAlign w:val="center"/>
          </w:tcPr>
          <w:p>
            <w:pPr>
              <w:jc w:val="center"/>
              <w:rPr>
                <w:color w:val="auto"/>
                <w:sz w:val="18"/>
                <w:szCs w:val="18"/>
              </w:rPr>
            </w:pPr>
            <w:r>
              <w:rPr>
                <w:rFonts w:hint="eastAsia"/>
                <w:color w:val="auto"/>
                <w:sz w:val="18"/>
                <w:szCs w:val="18"/>
              </w:rPr>
              <w:t>15209005</w:t>
            </w:r>
          </w:p>
        </w:tc>
        <w:tc>
          <w:tcPr>
            <w:tcW w:w="1961" w:type="dxa"/>
            <w:tcMar>
              <w:left w:w="57" w:type="dxa"/>
              <w:right w:w="57" w:type="dxa"/>
            </w:tcMar>
            <w:vAlign w:val="center"/>
          </w:tcPr>
          <w:p>
            <w:pPr>
              <w:widowControl/>
              <w:spacing w:line="280" w:lineRule="exact"/>
              <w:rPr>
                <w:color w:val="auto"/>
                <w:kern w:val="0"/>
                <w:sz w:val="18"/>
                <w:szCs w:val="18"/>
              </w:rPr>
            </w:pPr>
            <w:r>
              <w:rPr>
                <w:rFonts w:hint="eastAsia" w:cs="宋体"/>
                <w:color w:val="auto"/>
                <w:kern w:val="0"/>
                <w:sz w:val="18"/>
                <w:szCs w:val="18"/>
              </w:rPr>
              <w:t>军事理论</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1</w:t>
            </w:r>
          </w:p>
        </w:tc>
        <w:tc>
          <w:tcPr>
            <w:tcW w:w="51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16</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16</w:t>
            </w:r>
          </w:p>
        </w:tc>
        <w:tc>
          <w:tcPr>
            <w:tcW w:w="525" w:type="dxa"/>
            <w:tcMar>
              <w:left w:w="57" w:type="dxa"/>
              <w:right w:w="57" w:type="dxa"/>
            </w:tcMar>
            <w:vAlign w:val="center"/>
          </w:tcPr>
          <w:p>
            <w:pPr>
              <w:widowControl/>
              <w:spacing w:line="280" w:lineRule="exact"/>
              <w:jc w:val="center"/>
              <w:rPr>
                <w:rFonts w:cs="宋体"/>
                <w:color w:val="auto"/>
                <w:kern w:val="0"/>
                <w:sz w:val="18"/>
                <w:szCs w:val="18"/>
              </w:rPr>
            </w:pPr>
          </w:p>
        </w:tc>
        <w:tc>
          <w:tcPr>
            <w:tcW w:w="615" w:type="dxa"/>
            <w:tcMar>
              <w:left w:w="57" w:type="dxa"/>
              <w:right w:w="57" w:type="dxa"/>
            </w:tcMar>
            <w:vAlign w:val="center"/>
          </w:tcPr>
          <w:p>
            <w:pPr>
              <w:widowControl/>
              <w:spacing w:line="280" w:lineRule="exact"/>
              <w:jc w:val="center"/>
              <w:rPr>
                <w:rFonts w:cs="宋体"/>
                <w:color w:val="auto"/>
                <w:kern w:val="0"/>
                <w:sz w:val="18"/>
                <w:szCs w:val="18"/>
              </w:rPr>
            </w:pPr>
          </w:p>
        </w:tc>
        <w:tc>
          <w:tcPr>
            <w:tcW w:w="570" w:type="dxa"/>
            <w:tcMar>
              <w:left w:w="57" w:type="dxa"/>
              <w:right w:w="57" w:type="dxa"/>
            </w:tcMar>
            <w:vAlign w:val="center"/>
          </w:tcPr>
          <w:p>
            <w:pPr>
              <w:widowControl/>
              <w:spacing w:line="280" w:lineRule="exact"/>
              <w:jc w:val="center"/>
              <w:rPr>
                <w:rFonts w:cs="宋体"/>
                <w:color w:val="auto"/>
                <w:kern w:val="0"/>
                <w:sz w:val="18"/>
                <w:szCs w:val="18"/>
              </w:rPr>
            </w:pPr>
          </w:p>
        </w:tc>
        <w:tc>
          <w:tcPr>
            <w:tcW w:w="1245" w:type="dxa"/>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Borders>
              <w:left w:val="single" w:color="auto" w:sz="4" w:space="0"/>
              <w:right w:val="single" w:color="auto" w:sz="4" w:space="0"/>
            </w:tcBorders>
            <w:tcMar>
              <w:left w:w="57" w:type="dxa"/>
              <w:right w:w="57" w:type="dxa"/>
            </w:tcMar>
            <w:vAlign w:val="center"/>
          </w:tcPr>
          <w:p>
            <w:pPr>
              <w:widowControl/>
              <w:jc w:val="center"/>
              <w:rPr>
                <w:rFonts w:cs="宋体"/>
                <w:color w:val="auto"/>
                <w:kern w:val="0"/>
                <w:sz w:val="18"/>
                <w:szCs w:val="18"/>
              </w:rPr>
            </w:pPr>
          </w:p>
        </w:tc>
        <w:tc>
          <w:tcPr>
            <w:tcW w:w="883" w:type="dxa"/>
            <w:tcBorders>
              <w:left w:val="single" w:color="auto" w:sz="4" w:space="0"/>
            </w:tcBorders>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Borders>
              <w:left w:val="single" w:color="auto" w:sz="4" w:space="0"/>
            </w:tcBorders>
            <w:tcMar>
              <w:left w:w="57" w:type="dxa"/>
              <w:right w:w="57" w:type="dxa"/>
            </w:tcMar>
            <w:vAlign w:val="center"/>
          </w:tcPr>
          <w:p>
            <w:pPr>
              <w:jc w:val="center"/>
              <w:rPr>
                <w:color w:val="auto"/>
                <w:sz w:val="18"/>
                <w:szCs w:val="18"/>
              </w:rPr>
            </w:pPr>
            <w:r>
              <w:rPr>
                <w:rFonts w:hint="eastAsia"/>
                <w:color w:val="auto"/>
                <w:sz w:val="18"/>
                <w:szCs w:val="18"/>
              </w:rPr>
              <w:t>15209003</w:t>
            </w:r>
          </w:p>
        </w:tc>
        <w:tc>
          <w:tcPr>
            <w:tcW w:w="1961" w:type="dxa"/>
            <w:tcMar>
              <w:left w:w="57" w:type="dxa"/>
              <w:right w:w="57" w:type="dxa"/>
            </w:tcMar>
            <w:vAlign w:val="center"/>
          </w:tcPr>
          <w:p>
            <w:pPr>
              <w:widowControl/>
              <w:spacing w:line="280" w:lineRule="exact"/>
              <w:rPr>
                <w:color w:val="auto"/>
                <w:sz w:val="18"/>
                <w:szCs w:val="18"/>
              </w:rPr>
            </w:pPr>
            <w:r>
              <w:rPr>
                <w:rFonts w:hint="eastAsia"/>
                <w:color w:val="auto"/>
                <w:sz w:val="18"/>
                <w:szCs w:val="18"/>
              </w:rPr>
              <w:t>中国近现代史纲要</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2.5</w:t>
            </w:r>
          </w:p>
        </w:tc>
        <w:tc>
          <w:tcPr>
            <w:tcW w:w="51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40</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32</w:t>
            </w:r>
          </w:p>
        </w:tc>
        <w:tc>
          <w:tcPr>
            <w:tcW w:w="525" w:type="dxa"/>
            <w:tcMar>
              <w:left w:w="57" w:type="dxa"/>
              <w:right w:w="57" w:type="dxa"/>
            </w:tcMar>
            <w:vAlign w:val="center"/>
          </w:tcPr>
          <w:p>
            <w:pPr>
              <w:widowControl/>
              <w:spacing w:line="280" w:lineRule="exact"/>
              <w:jc w:val="center"/>
              <w:rPr>
                <w:rFonts w:cs="宋体"/>
                <w:color w:val="auto"/>
                <w:kern w:val="0"/>
                <w:sz w:val="18"/>
                <w:szCs w:val="18"/>
              </w:rPr>
            </w:pPr>
          </w:p>
        </w:tc>
        <w:tc>
          <w:tcPr>
            <w:tcW w:w="615" w:type="dxa"/>
            <w:tcMar>
              <w:left w:w="57" w:type="dxa"/>
              <w:right w:w="57" w:type="dxa"/>
            </w:tcMar>
            <w:vAlign w:val="center"/>
          </w:tcPr>
          <w:p>
            <w:pPr>
              <w:widowControl/>
              <w:spacing w:line="280" w:lineRule="exact"/>
              <w:jc w:val="center"/>
              <w:rPr>
                <w:rFonts w:cs="宋体"/>
                <w:color w:val="auto"/>
                <w:kern w:val="0"/>
                <w:sz w:val="18"/>
                <w:szCs w:val="18"/>
              </w:rPr>
            </w:pPr>
          </w:p>
        </w:tc>
        <w:tc>
          <w:tcPr>
            <w:tcW w:w="57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8</w:t>
            </w:r>
          </w:p>
        </w:tc>
        <w:tc>
          <w:tcPr>
            <w:tcW w:w="1245" w:type="dxa"/>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Borders>
              <w:left w:val="single" w:color="auto" w:sz="4" w:space="0"/>
              <w:right w:val="single" w:color="auto" w:sz="4" w:space="0"/>
            </w:tcBorders>
            <w:tcMar>
              <w:left w:w="57" w:type="dxa"/>
              <w:right w:w="57" w:type="dxa"/>
            </w:tcMar>
            <w:vAlign w:val="center"/>
          </w:tcPr>
          <w:p>
            <w:pPr>
              <w:widowControl/>
              <w:jc w:val="center"/>
              <w:rPr>
                <w:rFonts w:cs="宋体"/>
                <w:color w:val="auto"/>
                <w:kern w:val="0"/>
                <w:sz w:val="18"/>
                <w:szCs w:val="18"/>
              </w:rPr>
            </w:pPr>
          </w:p>
        </w:tc>
        <w:tc>
          <w:tcPr>
            <w:tcW w:w="883" w:type="dxa"/>
            <w:tcBorders>
              <w:left w:val="single" w:color="auto" w:sz="4" w:space="0"/>
            </w:tcBorders>
            <w:tcMar>
              <w:left w:w="57" w:type="dxa"/>
              <w:right w:w="57" w:type="dxa"/>
            </w:tcMar>
            <w:vAlign w:val="center"/>
          </w:tcPr>
          <w:p>
            <w:pPr>
              <w:jc w:val="center"/>
              <w:rPr>
                <w:color w:val="auto"/>
                <w:sz w:val="18"/>
                <w:szCs w:val="18"/>
              </w:rPr>
            </w:pPr>
            <w:r>
              <w:rPr>
                <w:color w:val="auto"/>
                <w:sz w:val="18"/>
                <w:szCs w:val="18"/>
              </w:rPr>
              <w:t>必修</w:t>
            </w:r>
          </w:p>
        </w:tc>
        <w:tc>
          <w:tcPr>
            <w:tcW w:w="883" w:type="dxa"/>
            <w:tcBorders>
              <w:left w:val="single" w:color="auto" w:sz="4" w:space="0"/>
            </w:tcBorders>
            <w:tcMar>
              <w:left w:w="57" w:type="dxa"/>
              <w:right w:w="57" w:type="dxa"/>
            </w:tcMar>
            <w:vAlign w:val="center"/>
          </w:tcPr>
          <w:p>
            <w:pPr>
              <w:jc w:val="center"/>
              <w:rPr>
                <w:color w:val="auto"/>
                <w:sz w:val="18"/>
                <w:szCs w:val="18"/>
              </w:rPr>
            </w:pPr>
            <w:r>
              <w:rPr>
                <w:color w:val="auto"/>
                <w:sz w:val="18"/>
                <w:szCs w:val="18"/>
              </w:rPr>
              <w:t>152090</w:t>
            </w:r>
            <w:r>
              <w:rPr>
                <w:rFonts w:hint="eastAsia"/>
                <w:color w:val="auto"/>
                <w:sz w:val="18"/>
                <w:szCs w:val="18"/>
              </w:rPr>
              <w:t>13</w:t>
            </w:r>
          </w:p>
        </w:tc>
        <w:tc>
          <w:tcPr>
            <w:tcW w:w="1961" w:type="dxa"/>
            <w:tcMar>
              <w:left w:w="57" w:type="dxa"/>
              <w:right w:w="57" w:type="dxa"/>
            </w:tcMar>
            <w:vAlign w:val="center"/>
          </w:tcPr>
          <w:p>
            <w:pPr>
              <w:widowControl/>
              <w:spacing w:line="280" w:lineRule="exact"/>
              <w:jc w:val="left"/>
              <w:rPr>
                <w:rFonts w:cs="宋体"/>
                <w:color w:val="auto"/>
                <w:spacing w:val="-20"/>
                <w:kern w:val="0"/>
                <w:sz w:val="18"/>
                <w:szCs w:val="18"/>
              </w:rPr>
            </w:pPr>
            <w:r>
              <w:rPr>
                <w:color w:val="auto"/>
                <w:kern w:val="0"/>
                <w:sz w:val="18"/>
                <w:szCs w:val="18"/>
              </w:rPr>
              <w:t>毛泽东思想和中国特色社会主义理论体系概论</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olor w:val="auto"/>
                <w:kern w:val="0"/>
                <w:sz w:val="18"/>
                <w:szCs w:val="18"/>
              </w:rPr>
              <w:t>2.5</w:t>
            </w:r>
          </w:p>
        </w:tc>
        <w:tc>
          <w:tcPr>
            <w:tcW w:w="510" w:type="dxa"/>
            <w:tcMar>
              <w:left w:w="57" w:type="dxa"/>
              <w:right w:w="57" w:type="dxa"/>
            </w:tcMar>
            <w:vAlign w:val="center"/>
          </w:tcPr>
          <w:p>
            <w:pPr>
              <w:widowControl/>
              <w:spacing w:line="280" w:lineRule="exact"/>
              <w:jc w:val="center"/>
              <w:rPr>
                <w:rFonts w:cs="宋体"/>
                <w:color w:val="auto"/>
                <w:kern w:val="0"/>
                <w:sz w:val="18"/>
                <w:szCs w:val="18"/>
              </w:rPr>
            </w:pPr>
            <w:r>
              <w:rPr>
                <w:rFonts w:hint="eastAsia"/>
                <w:color w:val="auto"/>
                <w:kern w:val="0"/>
                <w:sz w:val="18"/>
                <w:szCs w:val="18"/>
              </w:rPr>
              <w:t>40</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olor w:val="auto"/>
                <w:kern w:val="0"/>
                <w:sz w:val="18"/>
                <w:szCs w:val="18"/>
              </w:rPr>
              <w:t>32</w:t>
            </w:r>
          </w:p>
        </w:tc>
        <w:tc>
          <w:tcPr>
            <w:tcW w:w="525" w:type="dxa"/>
            <w:tcMar>
              <w:left w:w="57" w:type="dxa"/>
              <w:right w:w="57" w:type="dxa"/>
            </w:tcMar>
            <w:vAlign w:val="center"/>
          </w:tcPr>
          <w:p>
            <w:pPr>
              <w:widowControl/>
              <w:spacing w:line="280" w:lineRule="exact"/>
              <w:jc w:val="center"/>
              <w:rPr>
                <w:rFonts w:cs="宋体"/>
                <w:color w:val="auto"/>
                <w:kern w:val="0"/>
                <w:sz w:val="18"/>
                <w:szCs w:val="18"/>
              </w:rPr>
            </w:pPr>
          </w:p>
        </w:tc>
        <w:tc>
          <w:tcPr>
            <w:tcW w:w="615" w:type="dxa"/>
            <w:tcMar>
              <w:left w:w="57" w:type="dxa"/>
              <w:right w:w="57" w:type="dxa"/>
            </w:tcMar>
            <w:vAlign w:val="center"/>
          </w:tcPr>
          <w:p>
            <w:pPr>
              <w:widowControl/>
              <w:spacing w:line="280" w:lineRule="exact"/>
              <w:jc w:val="center"/>
              <w:rPr>
                <w:rFonts w:cs="宋体"/>
                <w:color w:val="auto"/>
                <w:kern w:val="0"/>
                <w:sz w:val="18"/>
                <w:szCs w:val="18"/>
              </w:rPr>
            </w:pPr>
          </w:p>
        </w:tc>
        <w:tc>
          <w:tcPr>
            <w:tcW w:w="570" w:type="dxa"/>
            <w:tcMar>
              <w:left w:w="57" w:type="dxa"/>
              <w:right w:w="57" w:type="dxa"/>
            </w:tcMar>
            <w:vAlign w:val="center"/>
          </w:tcPr>
          <w:p>
            <w:pPr>
              <w:widowControl/>
              <w:spacing w:line="280" w:lineRule="exact"/>
              <w:jc w:val="center"/>
              <w:rPr>
                <w:rFonts w:cs="宋体"/>
                <w:color w:val="auto"/>
                <w:kern w:val="0"/>
                <w:sz w:val="18"/>
                <w:szCs w:val="18"/>
              </w:rPr>
            </w:pPr>
            <w:r>
              <w:rPr>
                <w:rFonts w:hint="eastAsia"/>
                <w:color w:val="auto"/>
                <w:kern w:val="0"/>
                <w:sz w:val="18"/>
                <w:szCs w:val="18"/>
              </w:rPr>
              <w:t>8</w:t>
            </w:r>
          </w:p>
        </w:tc>
        <w:tc>
          <w:tcPr>
            <w:tcW w:w="1245" w:type="dxa"/>
            <w:vAlign w:val="center"/>
          </w:tcPr>
          <w:p>
            <w:pPr>
              <w:widowControl/>
              <w:spacing w:line="280" w:lineRule="exact"/>
              <w:jc w:val="center"/>
              <w:rPr>
                <w:rFonts w:cs="宋体"/>
                <w:color w:val="auto"/>
                <w:kern w:val="0"/>
                <w:sz w:val="18"/>
                <w:szCs w:val="18"/>
              </w:rPr>
            </w:pPr>
            <w:r>
              <w:rPr>
                <w:rFonts w:hint="eastAsia"/>
                <w:color w:val="auto"/>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Borders>
              <w:left w:val="single" w:color="auto" w:sz="4" w:space="0"/>
              <w:right w:val="single" w:color="auto" w:sz="4" w:space="0"/>
            </w:tcBorders>
            <w:tcMar>
              <w:left w:w="57" w:type="dxa"/>
              <w:right w:w="57" w:type="dxa"/>
            </w:tcMar>
            <w:vAlign w:val="center"/>
          </w:tcPr>
          <w:p>
            <w:pPr>
              <w:widowControl/>
              <w:jc w:val="center"/>
              <w:rPr>
                <w:rFonts w:cs="宋体"/>
                <w:color w:val="auto"/>
                <w:kern w:val="0"/>
                <w:sz w:val="18"/>
                <w:szCs w:val="18"/>
              </w:rPr>
            </w:pPr>
          </w:p>
        </w:tc>
        <w:tc>
          <w:tcPr>
            <w:tcW w:w="883" w:type="dxa"/>
            <w:tcBorders>
              <w:left w:val="single" w:color="auto" w:sz="4" w:space="0"/>
            </w:tcBorders>
            <w:tcMar>
              <w:left w:w="57" w:type="dxa"/>
              <w:right w:w="57" w:type="dxa"/>
            </w:tcMar>
            <w:vAlign w:val="center"/>
          </w:tcPr>
          <w:p>
            <w:pPr>
              <w:jc w:val="center"/>
              <w:rPr>
                <w:color w:val="auto"/>
                <w:sz w:val="18"/>
                <w:szCs w:val="18"/>
              </w:rPr>
            </w:pPr>
            <w:r>
              <w:rPr>
                <w:color w:val="auto"/>
                <w:sz w:val="18"/>
                <w:szCs w:val="18"/>
              </w:rPr>
              <w:t>必修</w:t>
            </w:r>
          </w:p>
        </w:tc>
        <w:tc>
          <w:tcPr>
            <w:tcW w:w="883" w:type="dxa"/>
            <w:tcBorders>
              <w:left w:val="single" w:color="auto" w:sz="4" w:space="0"/>
            </w:tcBorders>
            <w:tcMar>
              <w:left w:w="57" w:type="dxa"/>
              <w:right w:w="57" w:type="dxa"/>
            </w:tcMar>
            <w:vAlign w:val="center"/>
          </w:tcPr>
          <w:p>
            <w:pPr>
              <w:widowControl/>
              <w:spacing w:line="280" w:lineRule="exact"/>
              <w:jc w:val="center"/>
              <w:rPr>
                <w:color w:val="auto"/>
                <w:sz w:val="18"/>
                <w:szCs w:val="18"/>
              </w:rPr>
            </w:pPr>
            <w:r>
              <w:rPr>
                <w:color w:val="auto"/>
                <w:kern w:val="0"/>
                <w:sz w:val="18"/>
                <w:szCs w:val="18"/>
              </w:rPr>
              <w:t>152090</w:t>
            </w:r>
            <w:r>
              <w:rPr>
                <w:rFonts w:hint="eastAsia"/>
                <w:color w:val="auto"/>
                <w:kern w:val="0"/>
                <w:sz w:val="18"/>
                <w:szCs w:val="18"/>
              </w:rPr>
              <w:t>14</w:t>
            </w:r>
          </w:p>
        </w:tc>
        <w:tc>
          <w:tcPr>
            <w:tcW w:w="1961" w:type="dxa"/>
            <w:tcMar>
              <w:left w:w="57" w:type="dxa"/>
              <w:right w:w="57" w:type="dxa"/>
            </w:tcMar>
            <w:vAlign w:val="center"/>
          </w:tcPr>
          <w:p>
            <w:pPr>
              <w:widowControl/>
              <w:spacing w:line="280" w:lineRule="exact"/>
              <w:jc w:val="left"/>
              <w:rPr>
                <w:rFonts w:cs="宋体"/>
                <w:color w:val="auto"/>
                <w:kern w:val="0"/>
                <w:sz w:val="18"/>
                <w:szCs w:val="18"/>
              </w:rPr>
            </w:pPr>
            <w:r>
              <w:rPr>
                <w:color w:val="auto"/>
                <w:kern w:val="0"/>
                <w:sz w:val="18"/>
                <w:szCs w:val="18"/>
              </w:rPr>
              <w:t>习近平新时代中国特色社会主义思想概论</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olor w:val="auto"/>
                <w:kern w:val="0"/>
                <w:sz w:val="18"/>
                <w:szCs w:val="18"/>
              </w:rPr>
              <w:t>2.5</w:t>
            </w:r>
          </w:p>
        </w:tc>
        <w:tc>
          <w:tcPr>
            <w:tcW w:w="510" w:type="dxa"/>
            <w:tcMar>
              <w:left w:w="57" w:type="dxa"/>
              <w:right w:w="57" w:type="dxa"/>
            </w:tcMar>
            <w:vAlign w:val="center"/>
          </w:tcPr>
          <w:p>
            <w:pPr>
              <w:widowControl/>
              <w:spacing w:line="280" w:lineRule="exact"/>
              <w:jc w:val="center"/>
              <w:rPr>
                <w:rFonts w:cs="宋体"/>
                <w:color w:val="auto"/>
                <w:kern w:val="0"/>
                <w:sz w:val="18"/>
                <w:szCs w:val="18"/>
              </w:rPr>
            </w:pPr>
            <w:r>
              <w:rPr>
                <w:rFonts w:hint="eastAsia"/>
                <w:color w:val="auto"/>
                <w:kern w:val="0"/>
                <w:sz w:val="18"/>
                <w:szCs w:val="18"/>
              </w:rPr>
              <w:t>40</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olor w:val="auto"/>
                <w:kern w:val="0"/>
                <w:sz w:val="18"/>
                <w:szCs w:val="18"/>
              </w:rPr>
              <w:t>32</w:t>
            </w:r>
          </w:p>
        </w:tc>
        <w:tc>
          <w:tcPr>
            <w:tcW w:w="525" w:type="dxa"/>
            <w:tcMar>
              <w:left w:w="57" w:type="dxa"/>
              <w:right w:w="57" w:type="dxa"/>
            </w:tcMar>
            <w:vAlign w:val="center"/>
          </w:tcPr>
          <w:p>
            <w:pPr>
              <w:widowControl/>
              <w:spacing w:line="280" w:lineRule="exact"/>
              <w:jc w:val="center"/>
              <w:rPr>
                <w:rFonts w:cs="宋体"/>
                <w:color w:val="auto"/>
                <w:kern w:val="0"/>
                <w:sz w:val="18"/>
                <w:szCs w:val="18"/>
              </w:rPr>
            </w:pPr>
          </w:p>
        </w:tc>
        <w:tc>
          <w:tcPr>
            <w:tcW w:w="615" w:type="dxa"/>
            <w:tcMar>
              <w:left w:w="57" w:type="dxa"/>
              <w:right w:w="57" w:type="dxa"/>
            </w:tcMar>
            <w:vAlign w:val="center"/>
          </w:tcPr>
          <w:p>
            <w:pPr>
              <w:widowControl/>
              <w:spacing w:line="280" w:lineRule="exact"/>
              <w:jc w:val="center"/>
              <w:rPr>
                <w:rFonts w:cs="宋体"/>
                <w:color w:val="auto"/>
                <w:kern w:val="0"/>
                <w:sz w:val="18"/>
                <w:szCs w:val="18"/>
              </w:rPr>
            </w:pPr>
          </w:p>
        </w:tc>
        <w:tc>
          <w:tcPr>
            <w:tcW w:w="570" w:type="dxa"/>
            <w:tcMar>
              <w:left w:w="57" w:type="dxa"/>
              <w:right w:w="57" w:type="dxa"/>
            </w:tcMar>
            <w:vAlign w:val="center"/>
          </w:tcPr>
          <w:p>
            <w:pPr>
              <w:widowControl/>
              <w:spacing w:line="280" w:lineRule="exact"/>
              <w:jc w:val="center"/>
              <w:rPr>
                <w:rFonts w:cs="宋体"/>
                <w:color w:val="auto"/>
                <w:kern w:val="0"/>
                <w:sz w:val="18"/>
                <w:szCs w:val="18"/>
              </w:rPr>
            </w:pPr>
            <w:r>
              <w:rPr>
                <w:rFonts w:hint="eastAsia"/>
                <w:color w:val="auto"/>
                <w:kern w:val="0"/>
                <w:sz w:val="18"/>
                <w:szCs w:val="18"/>
              </w:rPr>
              <w:t>8</w:t>
            </w:r>
          </w:p>
        </w:tc>
        <w:tc>
          <w:tcPr>
            <w:tcW w:w="1245" w:type="dxa"/>
            <w:vAlign w:val="center"/>
          </w:tcPr>
          <w:p>
            <w:pPr>
              <w:widowControl/>
              <w:spacing w:line="280" w:lineRule="exact"/>
              <w:jc w:val="center"/>
              <w:rPr>
                <w:rFonts w:cs="宋体"/>
                <w:color w:val="auto"/>
                <w:kern w:val="0"/>
                <w:sz w:val="18"/>
                <w:szCs w:val="18"/>
              </w:rPr>
            </w:pPr>
            <w:r>
              <w:rPr>
                <w:rFonts w:hint="eastAsia"/>
                <w:color w:val="auto"/>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Borders>
              <w:left w:val="single" w:color="auto" w:sz="4" w:space="0"/>
              <w:right w:val="single" w:color="auto" w:sz="4" w:space="0"/>
            </w:tcBorders>
            <w:tcMar>
              <w:left w:w="57" w:type="dxa"/>
              <w:right w:w="57" w:type="dxa"/>
            </w:tcMar>
            <w:vAlign w:val="center"/>
          </w:tcPr>
          <w:p>
            <w:pPr>
              <w:widowControl/>
              <w:jc w:val="center"/>
              <w:rPr>
                <w:rFonts w:cs="宋体"/>
                <w:color w:val="auto"/>
                <w:kern w:val="0"/>
                <w:sz w:val="18"/>
                <w:szCs w:val="18"/>
              </w:rPr>
            </w:pPr>
          </w:p>
        </w:tc>
        <w:tc>
          <w:tcPr>
            <w:tcW w:w="883" w:type="dxa"/>
            <w:tcBorders>
              <w:left w:val="single" w:color="auto" w:sz="4" w:space="0"/>
            </w:tcBorders>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Borders>
              <w:left w:val="single" w:color="auto" w:sz="4" w:space="0"/>
            </w:tcBorders>
            <w:tcMar>
              <w:left w:w="57" w:type="dxa"/>
              <w:right w:w="57" w:type="dxa"/>
            </w:tcMar>
            <w:vAlign w:val="center"/>
          </w:tcPr>
          <w:p>
            <w:pPr>
              <w:widowControl/>
              <w:spacing w:line="280" w:lineRule="exact"/>
              <w:jc w:val="center"/>
              <w:rPr>
                <w:color w:val="auto"/>
                <w:kern w:val="0"/>
                <w:sz w:val="18"/>
                <w:szCs w:val="18"/>
              </w:rPr>
            </w:pPr>
            <w:r>
              <w:rPr>
                <w:rFonts w:hint="eastAsia"/>
                <w:color w:val="auto"/>
                <w:kern w:val="0"/>
                <w:sz w:val="18"/>
                <w:szCs w:val="18"/>
              </w:rPr>
              <w:t>15209006</w:t>
            </w:r>
          </w:p>
        </w:tc>
        <w:tc>
          <w:tcPr>
            <w:tcW w:w="1961" w:type="dxa"/>
            <w:tcMar>
              <w:left w:w="57" w:type="dxa"/>
              <w:right w:w="57" w:type="dxa"/>
            </w:tcMar>
            <w:vAlign w:val="center"/>
          </w:tcPr>
          <w:p>
            <w:pPr>
              <w:widowControl/>
              <w:spacing w:line="280" w:lineRule="exact"/>
              <w:jc w:val="left"/>
              <w:rPr>
                <w:color w:val="auto"/>
                <w:kern w:val="0"/>
                <w:sz w:val="18"/>
                <w:szCs w:val="18"/>
              </w:rPr>
            </w:pPr>
            <w:r>
              <w:rPr>
                <w:rFonts w:hint="eastAsia"/>
                <w:color w:val="auto"/>
                <w:kern w:val="0"/>
                <w:sz w:val="18"/>
                <w:szCs w:val="18"/>
              </w:rPr>
              <w:t>大学生心理健康教育</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1</w:t>
            </w:r>
          </w:p>
        </w:tc>
        <w:tc>
          <w:tcPr>
            <w:tcW w:w="51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16</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16</w:t>
            </w:r>
          </w:p>
        </w:tc>
        <w:tc>
          <w:tcPr>
            <w:tcW w:w="525" w:type="dxa"/>
            <w:tcMar>
              <w:left w:w="57" w:type="dxa"/>
              <w:right w:w="57" w:type="dxa"/>
            </w:tcMar>
            <w:vAlign w:val="center"/>
          </w:tcPr>
          <w:p>
            <w:pPr>
              <w:widowControl/>
              <w:spacing w:line="280" w:lineRule="exact"/>
              <w:jc w:val="center"/>
              <w:rPr>
                <w:rFonts w:cs="宋体"/>
                <w:color w:val="auto"/>
                <w:kern w:val="0"/>
                <w:sz w:val="18"/>
                <w:szCs w:val="18"/>
              </w:rPr>
            </w:pPr>
          </w:p>
        </w:tc>
        <w:tc>
          <w:tcPr>
            <w:tcW w:w="615" w:type="dxa"/>
            <w:tcMar>
              <w:left w:w="57" w:type="dxa"/>
              <w:right w:w="57" w:type="dxa"/>
            </w:tcMar>
            <w:vAlign w:val="center"/>
          </w:tcPr>
          <w:p>
            <w:pPr>
              <w:widowControl/>
              <w:spacing w:line="280" w:lineRule="exact"/>
              <w:jc w:val="center"/>
              <w:rPr>
                <w:rFonts w:cs="宋体"/>
                <w:color w:val="auto"/>
                <w:kern w:val="0"/>
                <w:sz w:val="18"/>
                <w:szCs w:val="18"/>
              </w:rPr>
            </w:pPr>
          </w:p>
        </w:tc>
        <w:tc>
          <w:tcPr>
            <w:tcW w:w="570" w:type="dxa"/>
            <w:tcMar>
              <w:left w:w="57" w:type="dxa"/>
              <w:right w:w="57" w:type="dxa"/>
            </w:tcMar>
            <w:vAlign w:val="center"/>
          </w:tcPr>
          <w:p>
            <w:pPr>
              <w:widowControl/>
              <w:spacing w:line="280" w:lineRule="exact"/>
              <w:jc w:val="center"/>
              <w:rPr>
                <w:rFonts w:cs="宋体"/>
                <w:color w:val="auto"/>
                <w:kern w:val="0"/>
                <w:sz w:val="18"/>
                <w:szCs w:val="18"/>
              </w:rPr>
            </w:pPr>
          </w:p>
        </w:tc>
        <w:tc>
          <w:tcPr>
            <w:tcW w:w="1245" w:type="dxa"/>
            <w:vAlign w:val="center"/>
          </w:tcPr>
          <w:p>
            <w:pPr>
              <w:widowControl/>
              <w:spacing w:line="280" w:lineRule="exact"/>
              <w:jc w:val="center"/>
              <w:rPr>
                <w:rFonts w:cs="宋体"/>
                <w:color w:val="auto"/>
                <w:kern w:val="0"/>
                <w:sz w:val="18"/>
                <w:szCs w:val="18"/>
              </w:rPr>
            </w:pPr>
            <w:r>
              <w:rPr>
                <w:rFonts w:cs="宋体"/>
                <w:color w:val="auto"/>
                <w:kern w:val="0"/>
                <w:sz w:val="18"/>
                <w:szCs w:val="18"/>
              </w:rPr>
              <w:t>1</w:t>
            </w:r>
            <w:r>
              <w:rPr>
                <w:rFonts w:hint="eastAsia" w:cs="宋体"/>
                <w:color w:val="auto"/>
                <w:kern w:val="0"/>
                <w:sz w:val="18"/>
                <w:szCs w:val="18"/>
              </w:rPr>
              <w:t>（</w:t>
            </w:r>
            <w:r>
              <w:rPr>
                <w:rFonts w:cs="宋体"/>
                <w:color w:val="auto"/>
                <w:kern w:val="0"/>
                <w:sz w:val="18"/>
                <w:szCs w:val="18"/>
              </w:rPr>
              <w:t>工科）</w:t>
            </w:r>
          </w:p>
          <w:p>
            <w:pPr>
              <w:widowControl/>
              <w:spacing w:line="280" w:lineRule="exact"/>
              <w:jc w:val="center"/>
              <w:rPr>
                <w:rFonts w:cs="宋体"/>
                <w:color w:val="auto"/>
                <w:kern w:val="0"/>
                <w:sz w:val="18"/>
                <w:szCs w:val="18"/>
              </w:rPr>
            </w:pPr>
            <w:r>
              <w:rPr>
                <w:rFonts w:cs="宋体"/>
                <w:color w:val="auto"/>
                <w:kern w:val="0"/>
                <w:sz w:val="18"/>
                <w:szCs w:val="18"/>
              </w:rPr>
              <w:t>2（文科）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Borders>
              <w:left w:val="single" w:color="auto" w:sz="4" w:space="0"/>
              <w:right w:val="single" w:color="auto" w:sz="4" w:space="0"/>
            </w:tcBorders>
            <w:tcMar>
              <w:left w:w="57" w:type="dxa"/>
              <w:right w:w="57" w:type="dxa"/>
            </w:tcMar>
            <w:vAlign w:val="center"/>
          </w:tcPr>
          <w:p>
            <w:pPr>
              <w:widowControl/>
              <w:jc w:val="center"/>
              <w:rPr>
                <w:rFonts w:cs="宋体"/>
                <w:color w:val="auto"/>
                <w:kern w:val="0"/>
                <w:sz w:val="18"/>
                <w:szCs w:val="18"/>
              </w:rPr>
            </w:pPr>
          </w:p>
        </w:tc>
        <w:tc>
          <w:tcPr>
            <w:tcW w:w="883" w:type="dxa"/>
            <w:tcBorders>
              <w:left w:val="single" w:color="auto" w:sz="4" w:space="0"/>
            </w:tcBorders>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Borders>
              <w:left w:val="single" w:color="auto" w:sz="4" w:space="0"/>
            </w:tcBorders>
            <w:tcMar>
              <w:left w:w="57" w:type="dxa"/>
              <w:right w:w="57" w:type="dxa"/>
            </w:tcMar>
            <w:vAlign w:val="center"/>
          </w:tcPr>
          <w:p>
            <w:pPr>
              <w:widowControl/>
              <w:spacing w:line="280" w:lineRule="exact"/>
              <w:jc w:val="center"/>
              <w:rPr>
                <w:rFonts w:hint="eastAsia" w:eastAsia="宋体"/>
                <w:color w:val="auto"/>
                <w:kern w:val="0"/>
                <w:sz w:val="18"/>
                <w:szCs w:val="18"/>
                <w:lang w:val="en-US" w:eastAsia="zh-CN"/>
              </w:rPr>
            </w:pPr>
            <w:r>
              <w:rPr>
                <w:rFonts w:hint="eastAsia"/>
                <w:color w:val="auto"/>
                <w:kern w:val="0"/>
                <w:sz w:val="18"/>
                <w:szCs w:val="18"/>
                <w:highlight w:val="none"/>
              </w:rPr>
              <w:t>1520900</w:t>
            </w:r>
            <w:r>
              <w:rPr>
                <w:rFonts w:hint="eastAsia"/>
                <w:color w:val="auto"/>
                <w:kern w:val="0"/>
                <w:sz w:val="18"/>
                <w:szCs w:val="18"/>
                <w:highlight w:val="none"/>
                <w:lang w:val="en-US" w:eastAsia="zh-CN"/>
              </w:rPr>
              <w:t>7……</w:t>
            </w:r>
          </w:p>
        </w:tc>
        <w:tc>
          <w:tcPr>
            <w:tcW w:w="1961" w:type="dxa"/>
            <w:tcMar>
              <w:left w:w="57" w:type="dxa"/>
              <w:right w:w="57" w:type="dxa"/>
            </w:tcMar>
            <w:vAlign w:val="center"/>
          </w:tcPr>
          <w:p>
            <w:pPr>
              <w:widowControl/>
              <w:spacing w:line="280" w:lineRule="exact"/>
              <w:jc w:val="left"/>
              <w:rPr>
                <w:rFonts w:hint="eastAsia" w:eastAsia="宋体"/>
                <w:color w:val="auto"/>
                <w:kern w:val="0"/>
                <w:sz w:val="18"/>
                <w:szCs w:val="18"/>
                <w:lang w:eastAsia="zh-CN"/>
              </w:rPr>
            </w:pPr>
            <w:r>
              <w:rPr>
                <w:color w:val="auto"/>
                <w:kern w:val="0"/>
                <w:sz w:val="18"/>
                <w:szCs w:val="18"/>
              </w:rPr>
              <w:t>形势与政策</w:t>
            </w:r>
            <w:r>
              <w:rPr>
                <w:rFonts w:hint="eastAsia"/>
                <w:color w:val="auto"/>
                <w:kern w:val="0"/>
                <w:sz w:val="18"/>
                <w:szCs w:val="18"/>
                <w:lang w:eastAsia="zh-CN"/>
              </w:rPr>
              <w:t>（</w:t>
            </w:r>
            <w:r>
              <w:rPr>
                <w:rFonts w:hint="eastAsia"/>
                <w:color w:val="auto"/>
                <w:kern w:val="0"/>
                <w:sz w:val="18"/>
                <w:szCs w:val="18"/>
                <w:lang w:val="en-US" w:eastAsia="zh-CN"/>
              </w:rPr>
              <w:t>A-D,1-4</w:t>
            </w:r>
            <w:r>
              <w:rPr>
                <w:rFonts w:hint="eastAsia"/>
                <w:color w:val="auto"/>
                <w:kern w:val="0"/>
                <w:sz w:val="18"/>
                <w:szCs w:val="18"/>
                <w:lang w:eastAsia="zh-CN"/>
              </w:rPr>
              <w:t>）</w:t>
            </w:r>
          </w:p>
        </w:tc>
        <w:tc>
          <w:tcPr>
            <w:tcW w:w="540" w:type="dxa"/>
            <w:tcMar>
              <w:left w:w="57" w:type="dxa"/>
              <w:right w:w="57" w:type="dxa"/>
            </w:tcMar>
            <w:vAlign w:val="center"/>
          </w:tcPr>
          <w:p>
            <w:pPr>
              <w:widowControl/>
              <w:spacing w:line="280" w:lineRule="exact"/>
              <w:jc w:val="center"/>
              <w:rPr>
                <w:rFonts w:hint="eastAsia" w:eastAsia="宋体" w:cs="宋体"/>
                <w:color w:val="auto"/>
                <w:kern w:val="0"/>
                <w:sz w:val="18"/>
                <w:szCs w:val="18"/>
                <w:lang w:eastAsia="zh-CN"/>
              </w:rPr>
            </w:pPr>
            <w:r>
              <w:rPr>
                <w:rFonts w:hint="eastAsia" w:cs="宋体"/>
                <w:color w:val="auto"/>
                <w:kern w:val="0"/>
                <w:sz w:val="18"/>
                <w:szCs w:val="18"/>
                <w:lang w:val="en-US" w:eastAsia="zh-CN"/>
              </w:rPr>
              <w:t>2</w:t>
            </w:r>
          </w:p>
        </w:tc>
        <w:tc>
          <w:tcPr>
            <w:tcW w:w="510" w:type="dxa"/>
            <w:tcMar>
              <w:left w:w="57" w:type="dxa"/>
              <w:right w:w="57" w:type="dxa"/>
            </w:tcMar>
            <w:vAlign w:val="center"/>
          </w:tcPr>
          <w:p>
            <w:pPr>
              <w:widowControl/>
              <w:spacing w:line="280" w:lineRule="exact"/>
              <w:jc w:val="center"/>
              <w:rPr>
                <w:rFonts w:hint="default" w:eastAsia="宋体" w:cs="宋体"/>
                <w:color w:val="auto"/>
                <w:kern w:val="0"/>
                <w:sz w:val="18"/>
                <w:szCs w:val="18"/>
                <w:lang w:val="en-US" w:eastAsia="zh-CN"/>
              </w:rPr>
            </w:pPr>
            <w:r>
              <w:rPr>
                <w:rFonts w:hint="eastAsia" w:cs="宋体"/>
                <w:color w:val="auto"/>
                <w:kern w:val="0"/>
                <w:sz w:val="18"/>
                <w:szCs w:val="18"/>
                <w:lang w:val="en-US" w:eastAsia="zh-CN"/>
              </w:rPr>
              <w:t>64</w:t>
            </w:r>
          </w:p>
        </w:tc>
        <w:tc>
          <w:tcPr>
            <w:tcW w:w="540" w:type="dxa"/>
            <w:tcMar>
              <w:left w:w="57" w:type="dxa"/>
              <w:right w:w="57" w:type="dxa"/>
            </w:tcMar>
            <w:vAlign w:val="center"/>
          </w:tcPr>
          <w:p>
            <w:pPr>
              <w:widowControl/>
              <w:spacing w:line="280" w:lineRule="exact"/>
              <w:jc w:val="center"/>
              <w:rPr>
                <w:rFonts w:hint="default" w:eastAsia="宋体" w:cs="宋体"/>
                <w:color w:val="auto"/>
                <w:kern w:val="0"/>
                <w:sz w:val="18"/>
                <w:szCs w:val="18"/>
                <w:lang w:val="en-US" w:eastAsia="zh-CN"/>
              </w:rPr>
            </w:pPr>
            <w:r>
              <w:rPr>
                <w:rFonts w:hint="eastAsia" w:cs="宋体"/>
                <w:color w:val="auto"/>
                <w:kern w:val="0"/>
                <w:sz w:val="18"/>
                <w:szCs w:val="18"/>
                <w:lang w:val="en-US" w:eastAsia="zh-CN"/>
              </w:rPr>
              <w:t>64</w:t>
            </w:r>
          </w:p>
        </w:tc>
        <w:tc>
          <w:tcPr>
            <w:tcW w:w="525" w:type="dxa"/>
            <w:tcMar>
              <w:left w:w="57" w:type="dxa"/>
              <w:right w:w="57" w:type="dxa"/>
            </w:tcMar>
            <w:vAlign w:val="center"/>
          </w:tcPr>
          <w:p>
            <w:pPr>
              <w:widowControl/>
              <w:spacing w:line="280" w:lineRule="exact"/>
              <w:jc w:val="center"/>
              <w:rPr>
                <w:rFonts w:cs="宋体"/>
                <w:color w:val="auto"/>
                <w:kern w:val="0"/>
                <w:sz w:val="18"/>
                <w:szCs w:val="18"/>
              </w:rPr>
            </w:pPr>
          </w:p>
        </w:tc>
        <w:tc>
          <w:tcPr>
            <w:tcW w:w="615" w:type="dxa"/>
            <w:tcMar>
              <w:left w:w="57" w:type="dxa"/>
              <w:right w:w="57" w:type="dxa"/>
            </w:tcMar>
            <w:vAlign w:val="center"/>
          </w:tcPr>
          <w:p>
            <w:pPr>
              <w:widowControl/>
              <w:spacing w:line="280" w:lineRule="exact"/>
              <w:jc w:val="center"/>
              <w:rPr>
                <w:rFonts w:cs="宋体"/>
                <w:color w:val="auto"/>
                <w:kern w:val="0"/>
                <w:sz w:val="18"/>
                <w:szCs w:val="18"/>
              </w:rPr>
            </w:pPr>
          </w:p>
        </w:tc>
        <w:tc>
          <w:tcPr>
            <w:tcW w:w="570" w:type="dxa"/>
            <w:tcMar>
              <w:left w:w="57" w:type="dxa"/>
              <w:right w:w="57" w:type="dxa"/>
            </w:tcMar>
            <w:vAlign w:val="center"/>
          </w:tcPr>
          <w:p>
            <w:pPr>
              <w:widowControl/>
              <w:spacing w:line="280" w:lineRule="exact"/>
              <w:jc w:val="center"/>
              <w:rPr>
                <w:rFonts w:cs="宋体"/>
                <w:color w:val="auto"/>
                <w:kern w:val="0"/>
                <w:sz w:val="18"/>
                <w:szCs w:val="18"/>
              </w:rPr>
            </w:pPr>
          </w:p>
        </w:tc>
        <w:tc>
          <w:tcPr>
            <w:tcW w:w="1245" w:type="dxa"/>
            <w:vAlign w:val="center"/>
          </w:tcPr>
          <w:p>
            <w:pPr>
              <w:jc w:val="center"/>
              <w:rPr>
                <w:rFonts w:hint="default" w:eastAsia="宋体" w:cs="宋体"/>
                <w:color w:val="auto"/>
                <w:kern w:val="0"/>
                <w:sz w:val="18"/>
                <w:szCs w:val="18"/>
                <w:lang w:val="en-US" w:eastAsia="zh-CN"/>
              </w:rPr>
            </w:pPr>
            <w:r>
              <w:rPr>
                <w:color w:val="auto"/>
                <w:sz w:val="18"/>
                <w:szCs w:val="18"/>
              </w:rPr>
              <w:t>1</w:t>
            </w:r>
            <w:r>
              <w:rPr>
                <w:rFonts w:hint="eastAsia"/>
                <w:color w:val="auto"/>
                <w:sz w:val="18"/>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Borders>
              <w:left w:val="single" w:color="auto" w:sz="4" w:space="0"/>
              <w:right w:val="single" w:color="auto" w:sz="4" w:space="0"/>
            </w:tcBorders>
            <w:tcMar>
              <w:left w:w="57" w:type="dxa"/>
              <w:right w:w="57" w:type="dxa"/>
            </w:tcMar>
            <w:vAlign w:val="center"/>
          </w:tcPr>
          <w:p>
            <w:pPr>
              <w:widowControl/>
              <w:jc w:val="center"/>
              <w:rPr>
                <w:rFonts w:cs="宋体"/>
                <w:color w:val="auto"/>
                <w:kern w:val="0"/>
                <w:sz w:val="18"/>
                <w:szCs w:val="18"/>
              </w:rPr>
            </w:pPr>
          </w:p>
        </w:tc>
        <w:tc>
          <w:tcPr>
            <w:tcW w:w="883" w:type="dxa"/>
            <w:tcBorders>
              <w:left w:val="single" w:color="auto" w:sz="4" w:space="0"/>
            </w:tcBorders>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Borders>
              <w:left w:val="single" w:color="auto" w:sz="4" w:space="0"/>
            </w:tcBorders>
            <w:tcMar>
              <w:left w:w="57" w:type="dxa"/>
              <w:right w:w="57" w:type="dxa"/>
            </w:tcMar>
            <w:vAlign w:val="center"/>
          </w:tcPr>
          <w:p>
            <w:pPr>
              <w:jc w:val="center"/>
              <w:rPr>
                <w:color w:val="auto"/>
                <w:sz w:val="18"/>
                <w:szCs w:val="18"/>
              </w:rPr>
            </w:pPr>
            <w:r>
              <w:rPr>
                <w:rFonts w:hint="eastAsia"/>
                <w:color w:val="auto"/>
                <w:sz w:val="18"/>
                <w:szCs w:val="18"/>
              </w:rPr>
              <w:t>18204905</w:t>
            </w:r>
          </w:p>
        </w:tc>
        <w:tc>
          <w:tcPr>
            <w:tcW w:w="1961" w:type="dxa"/>
            <w:tcMar>
              <w:left w:w="57" w:type="dxa"/>
              <w:right w:w="57" w:type="dxa"/>
            </w:tcMar>
            <w:vAlign w:val="center"/>
          </w:tcPr>
          <w:p>
            <w:pPr>
              <w:widowControl/>
              <w:spacing w:line="280" w:lineRule="exact"/>
              <w:rPr>
                <w:color w:val="auto"/>
                <w:kern w:val="0"/>
                <w:sz w:val="18"/>
                <w:szCs w:val="18"/>
              </w:rPr>
            </w:pPr>
            <w:r>
              <w:rPr>
                <w:rFonts w:hint="eastAsia" w:cs="宋体"/>
                <w:color w:val="auto"/>
                <w:kern w:val="0"/>
                <w:sz w:val="18"/>
                <w:szCs w:val="18"/>
              </w:rPr>
              <w:t>大学英语</w:t>
            </w:r>
            <w:r>
              <w:rPr>
                <w:color w:val="auto"/>
                <w:kern w:val="0"/>
                <w:sz w:val="18"/>
                <w:szCs w:val="18"/>
              </w:rPr>
              <w:t>1</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2.5</w:t>
            </w:r>
          </w:p>
        </w:tc>
        <w:tc>
          <w:tcPr>
            <w:tcW w:w="51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40</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40</w:t>
            </w:r>
          </w:p>
        </w:tc>
        <w:tc>
          <w:tcPr>
            <w:tcW w:w="525" w:type="dxa"/>
            <w:tcMar>
              <w:left w:w="57" w:type="dxa"/>
              <w:right w:w="57" w:type="dxa"/>
            </w:tcMar>
            <w:vAlign w:val="center"/>
          </w:tcPr>
          <w:p>
            <w:pPr>
              <w:widowControl/>
              <w:spacing w:line="280" w:lineRule="exact"/>
              <w:jc w:val="center"/>
              <w:rPr>
                <w:rFonts w:cs="宋体"/>
                <w:color w:val="auto"/>
                <w:kern w:val="0"/>
                <w:sz w:val="18"/>
                <w:szCs w:val="18"/>
              </w:rPr>
            </w:pPr>
          </w:p>
        </w:tc>
        <w:tc>
          <w:tcPr>
            <w:tcW w:w="615" w:type="dxa"/>
            <w:tcMar>
              <w:left w:w="57" w:type="dxa"/>
              <w:right w:w="57" w:type="dxa"/>
            </w:tcMar>
            <w:vAlign w:val="center"/>
          </w:tcPr>
          <w:p>
            <w:pPr>
              <w:widowControl/>
              <w:spacing w:line="280" w:lineRule="exact"/>
              <w:jc w:val="center"/>
              <w:rPr>
                <w:rFonts w:cs="宋体"/>
                <w:color w:val="auto"/>
                <w:kern w:val="0"/>
                <w:sz w:val="18"/>
                <w:szCs w:val="18"/>
              </w:rPr>
            </w:pPr>
          </w:p>
        </w:tc>
        <w:tc>
          <w:tcPr>
            <w:tcW w:w="570" w:type="dxa"/>
            <w:tcMar>
              <w:left w:w="57" w:type="dxa"/>
              <w:right w:w="57" w:type="dxa"/>
            </w:tcMar>
            <w:vAlign w:val="center"/>
          </w:tcPr>
          <w:p>
            <w:pPr>
              <w:widowControl/>
              <w:spacing w:line="280" w:lineRule="exact"/>
              <w:jc w:val="center"/>
              <w:rPr>
                <w:rFonts w:cs="宋体"/>
                <w:color w:val="auto"/>
                <w:kern w:val="0"/>
                <w:sz w:val="18"/>
                <w:szCs w:val="18"/>
              </w:rPr>
            </w:pPr>
          </w:p>
        </w:tc>
        <w:tc>
          <w:tcPr>
            <w:tcW w:w="1245" w:type="dxa"/>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Borders>
              <w:left w:val="single" w:color="auto" w:sz="4" w:space="0"/>
              <w:right w:val="single" w:color="auto" w:sz="4" w:space="0"/>
            </w:tcBorders>
            <w:tcMar>
              <w:left w:w="57" w:type="dxa"/>
              <w:right w:w="57" w:type="dxa"/>
            </w:tcMar>
            <w:vAlign w:val="center"/>
          </w:tcPr>
          <w:p>
            <w:pPr>
              <w:widowControl/>
              <w:jc w:val="center"/>
              <w:rPr>
                <w:rFonts w:cs="宋体"/>
                <w:color w:val="auto"/>
                <w:kern w:val="0"/>
                <w:sz w:val="18"/>
                <w:szCs w:val="18"/>
              </w:rPr>
            </w:pPr>
          </w:p>
        </w:tc>
        <w:tc>
          <w:tcPr>
            <w:tcW w:w="883" w:type="dxa"/>
            <w:tcBorders>
              <w:left w:val="single" w:color="auto" w:sz="4" w:space="0"/>
            </w:tcBorders>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Borders>
              <w:left w:val="single" w:color="auto" w:sz="4" w:space="0"/>
            </w:tcBorders>
            <w:tcMar>
              <w:left w:w="57" w:type="dxa"/>
              <w:right w:w="57" w:type="dxa"/>
            </w:tcMar>
            <w:vAlign w:val="center"/>
          </w:tcPr>
          <w:p>
            <w:pPr>
              <w:jc w:val="center"/>
              <w:rPr>
                <w:color w:val="auto"/>
                <w:sz w:val="18"/>
                <w:szCs w:val="18"/>
              </w:rPr>
            </w:pPr>
            <w:r>
              <w:rPr>
                <w:rFonts w:hint="eastAsia"/>
                <w:color w:val="auto"/>
                <w:sz w:val="18"/>
                <w:szCs w:val="18"/>
              </w:rPr>
              <w:t>18204902</w:t>
            </w:r>
          </w:p>
        </w:tc>
        <w:tc>
          <w:tcPr>
            <w:tcW w:w="1961" w:type="dxa"/>
            <w:tcMar>
              <w:left w:w="57" w:type="dxa"/>
              <w:right w:w="57" w:type="dxa"/>
            </w:tcMar>
            <w:vAlign w:val="center"/>
          </w:tcPr>
          <w:p>
            <w:pPr>
              <w:widowControl/>
              <w:spacing w:line="280" w:lineRule="exact"/>
              <w:rPr>
                <w:color w:val="auto"/>
                <w:kern w:val="0"/>
                <w:sz w:val="18"/>
                <w:szCs w:val="18"/>
              </w:rPr>
            </w:pPr>
            <w:r>
              <w:rPr>
                <w:rFonts w:hint="eastAsia" w:cs="宋体"/>
                <w:color w:val="auto"/>
                <w:kern w:val="0"/>
                <w:sz w:val="18"/>
                <w:szCs w:val="18"/>
              </w:rPr>
              <w:t>大学英语</w:t>
            </w:r>
            <w:r>
              <w:rPr>
                <w:color w:val="auto"/>
                <w:kern w:val="0"/>
                <w:sz w:val="18"/>
                <w:szCs w:val="18"/>
              </w:rPr>
              <w:t>2</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3</w:t>
            </w:r>
          </w:p>
        </w:tc>
        <w:tc>
          <w:tcPr>
            <w:tcW w:w="51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48</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48</w:t>
            </w:r>
          </w:p>
        </w:tc>
        <w:tc>
          <w:tcPr>
            <w:tcW w:w="525" w:type="dxa"/>
            <w:tcMar>
              <w:left w:w="57" w:type="dxa"/>
              <w:right w:w="57" w:type="dxa"/>
            </w:tcMar>
            <w:vAlign w:val="center"/>
          </w:tcPr>
          <w:p>
            <w:pPr>
              <w:widowControl/>
              <w:spacing w:line="280" w:lineRule="exact"/>
              <w:jc w:val="center"/>
              <w:rPr>
                <w:rFonts w:cs="宋体"/>
                <w:color w:val="auto"/>
                <w:kern w:val="0"/>
                <w:sz w:val="18"/>
                <w:szCs w:val="18"/>
              </w:rPr>
            </w:pPr>
          </w:p>
        </w:tc>
        <w:tc>
          <w:tcPr>
            <w:tcW w:w="615" w:type="dxa"/>
            <w:tcMar>
              <w:left w:w="57" w:type="dxa"/>
              <w:right w:w="57" w:type="dxa"/>
            </w:tcMar>
            <w:vAlign w:val="center"/>
          </w:tcPr>
          <w:p>
            <w:pPr>
              <w:widowControl/>
              <w:spacing w:line="280" w:lineRule="exact"/>
              <w:jc w:val="center"/>
              <w:rPr>
                <w:rFonts w:cs="宋体"/>
                <w:color w:val="auto"/>
                <w:kern w:val="0"/>
                <w:sz w:val="18"/>
                <w:szCs w:val="18"/>
              </w:rPr>
            </w:pPr>
          </w:p>
        </w:tc>
        <w:tc>
          <w:tcPr>
            <w:tcW w:w="570" w:type="dxa"/>
            <w:tcMar>
              <w:left w:w="57" w:type="dxa"/>
              <w:right w:w="57" w:type="dxa"/>
            </w:tcMar>
            <w:vAlign w:val="center"/>
          </w:tcPr>
          <w:p>
            <w:pPr>
              <w:widowControl/>
              <w:spacing w:line="280" w:lineRule="exact"/>
              <w:jc w:val="center"/>
              <w:rPr>
                <w:rFonts w:cs="宋体"/>
                <w:color w:val="auto"/>
                <w:kern w:val="0"/>
                <w:sz w:val="18"/>
                <w:szCs w:val="18"/>
              </w:rPr>
            </w:pPr>
          </w:p>
        </w:tc>
        <w:tc>
          <w:tcPr>
            <w:tcW w:w="1245" w:type="dxa"/>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Borders>
              <w:left w:val="single" w:color="auto" w:sz="4" w:space="0"/>
              <w:right w:val="single" w:color="auto" w:sz="4" w:space="0"/>
            </w:tcBorders>
            <w:tcMar>
              <w:left w:w="57" w:type="dxa"/>
              <w:right w:w="57" w:type="dxa"/>
            </w:tcMar>
            <w:vAlign w:val="center"/>
          </w:tcPr>
          <w:p>
            <w:pPr>
              <w:widowControl/>
              <w:jc w:val="center"/>
              <w:rPr>
                <w:rFonts w:cs="宋体"/>
                <w:color w:val="auto"/>
                <w:kern w:val="0"/>
                <w:sz w:val="18"/>
                <w:szCs w:val="18"/>
              </w:rPr>
            </w:pPr>
          </w:p>
        </w:tc>
        <w:tc>
          <w:tcPr>
            <w:tcW w:w="883" w:type="dxa"/>
            <w:tcBorders>
              <w:left w:val="single" w:color="auto" w:sz="4" w:space="0"/>
            </w:tcBorders>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Borders>
              <w:left w:val="single" w:color="auto" w:sz="4" w:space="0"/>
            </w:tcBorders>
            <w:tcMar>
              <w:left w:w="57" w:type="dxa"/>
              <w:right w:w="57" w:type="dxa"/>
            </w:tcMar>
            <w:vAlign w:val="center"/>
          </w:tcPr>
          <w:p>
            <w:pPr>
              <w:widowControl/>
              <w:jc w:val="center"/>
              <w:rPr>
                <w:color w:val="auto"/>
                <w:kern w:val="0"/>
                <w:sz w:val="18"/>
                <w:szCs w:val="18"/>
              </w:rPr>
            </w:pPr>
            <w:r>
              <w:rPr>
                <w:rFonts w:hint="eastAsia"/>
                <w:color w:val="auto"/>
                <w:sz w:val="18"/>
                <w:szCs w:val="18"/>
              </w:rPr>
              <w:t>18204906</w:t>
            </w:r>
          </w:p>
        </w:tc>
        <w:tc>
          <w:tcPr>
            <w:tcW w:w="1961" w:type="dxa"/>
            <w:tcMar>
              <w:left w:w="57" w:type="dxa"/>
              <w:right w:w="57" w:type="dxa"/>
            </w:tcMar>
            <w:vAlign w:val="center"/>
          </w:tcPr>
          <w:p>
            <w:pPr>
              <w:widowControl/>
              <w:spacing w:line="280" w:lineRule="exact"/>
              <w:rPr>
                <w:color w:val="auto"/>
                <w:kern w:val="0"/>
                <w:sz w:val="18"/>
                <w:szCs w:val="18"/>
              </w:rPr>
            </w:pPr>
            <w:r>
              <w:rPr>
                <w:rFonts w:hint="eastAsia"/>
                <w:color w:val="auto"/>
                <w:kern w:val="0"/>
                <w:sz w:val="18"/>
                <w:szCs w:val="18"/>
              </w:rPr>
              <w:t>进阶英语</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3</w:t>
            </w:r>
          </w:p>
        </w:tc>
        <w:tc>
          <w:tcPr>
            <w:tcW w:w="51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48</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48</w:t>
            </w:r>
          </w:p>
        </w:tc>
        <w:tc>
          <w:tcPr>
            <w:tcW w:w="525" w:type="dxa"/>
            <w:tcMar>
              <w:left w:w="57" w:type="dxa"/>
              <w:right w:w="57" w:type="dxa"/>
            </w:tcMar>
            <w:vAlign w:val="center"/>
          </w:tcPr>
          <w:p>
            <w:pPr>
              <w:widowControl/>
              <w:spacing w:line="280" w:lineRule="exact"/>
              <w:jc w:val="center"/>
              <w:rPr>
                <w:rFonts w:cs="宋体"/>
                <w:color w:val="auto"/>
                <w:kern w:val="0"/>
                <w:sz w:val="18"/>
                <w:szCs w:val="18"/>
              </w:rPr>
            </w:pPr>
          </w:p>
        </w:tc>
        <w:tc>
          <w:tcPr>
            <w:tcW w:w="615" w:type="dxa"/>
            <w:tcMar>
              <w:left w:w="57" w:type="dxa"/>
              <w:right w:w="57" w:type="dxa"/>
            </w:tcMar>
            <w:vAlign w:val="center"/>
          </w:tcPr>
          <w:p>
            <w:pPr>
              <w:widowControl/>
              <w:spacing w:line="280" w:lineRule="exact"/>
              <w:jc w:val="center"/>
              <w:rPr>
                <w:rFonts w:cs="宋体"/>
                <w:color w:val="auto"/>
                <w:kern w:val="0"/>
                <w:sz w:val="18"/>
                <w:szCs w:val="18"/>
              </w:rPr>
            </w:pPr>
          </w:p>
        </w:tc>
        <w:tc>
          <w:tcPr>
            <w:tcW w:w="570" w:type="dxa"/>
            <w:tcMar>
              <w:left w:w="57" w:type="dxa"/>
              <w:right w:w="57" w:type="dxa"/>
            </w:tcMar>
            <w:vAlign w:val="center"/>
          </w:tcPr>
          <w:p>
            <w:pPr>
              <w:widowControl/>
              <w:spacing w:line="280" w:lineRule="exact"/>
              <w:jc w:val="center"/>
              <w:rPr>
                <w:rFonts w:cs="宋体"/>
                <w:color w:val="auto"/>
                <w:kern w:val="0"/>
                <w:sz w:val="18"/>
                <w:szCs w:val="18"/>
              </w:rPr>
            </w:pPr>
          </w:p>
        </w:tc>
        <w:tc>
          <w:tcPr>
            <w:tcW w:w="1245" w:type="dxa"/>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Borders>
              <w:left w:val="single" w:color="auto" w:sz="4" w:space="0"/>
              <w:right w:val="single" w:color="auto" w:sz="4" w:space="0"/>
            </w:tcBorders>
            <w:tcMar>
              <w:left w:w="57" w:type="dxa"/>
              <w:right w:w="57" w:type="dxa"/>
            </w:tcMar>
            <w:vAlign w:val="center"/>
          </w:tcPr>
          <w:p>
            <w:pPr>
              <w:widowControl/>
              <w:jc w:val="center"/>
              <w:rPr>
                <w:rFonts w:cs="宋体"/>
                <w:color w:val="auto"/>
                <w:kern w:val="0"/>
                <w:sz w:val="18"/>
                <w:szCs w:val="18"/>
              </w:rPr>
            </w:pPr>
          </w:p>
        </w:tc>
        <w:tc>
          <w:tcPr>
            <w:tcW w:w="883" w:type="dxa"/>
            <w:tcBorders>
              <w:left w:val="single" w:color="auto" w:sz="4" w:space="0"/>
            </w:tcBorders>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Borders>
              <w:left w:val="single" w:color="auto" w:sz="4" w:space="0"/>
            </w:tcBorders>
            <w:tcMar>
              <w:left w:w="57" w:type="dxa"/>
              <w:right w:w="57" w:type="dxa"/>
            </w:tcMar>
            <w:vAlign w:val="center"/>
          </w:tcPr>
          <w:p>
            <w:pPr>
              <w:widowControl/>
              <w:jc w:val="center"/>
              <w:rPr>
                <w:color w:val="auto"/>
                <w:kern w:val="0"/>
                <w:sz w:val="18"/>
                <w:szCs w:val="18"/>
              </w:rPr>
            </w:pPr>
            <w:r>
              <w:rPr>
                <w:rFonts w:hint="eastAsia"/>
                <w:color w:val="auto"/>
                <w:sz w:val="18"/>
                <w:szCs w:val="18"/>
              </w:rPr>
              <w:t>18204907</w:t>
            </w:r>
          </w:p>
        </w:tc>
        <w:tc>
          <w:tcPr>
            <w:tcW w:w="1961" w:type="dxa"/>
            <w:tcMar>
              <w:left w:w="57" w:type="dxa"/>
              <w:right w:w="57" w:type="dxa"/>
            </w:tcMar>
            <w:vAlign w:val="center"/>
          </w:tcPr>
          <w:p>
            <w:pPr>
              <w:widowControl/>
              <w:spacing w:line="280" w:lineRule="exact"/>
              <w:rPr>
                <w:color w:val="auto"/>
                <w:kern w:val="0"/>
                <w:sz w:val="18"/>
                <w:szCs w:val="18"/>
              </w:rPr>
            </w:pPr>
            <w:r>
              <w:rPr>
                <w:rFonts w:hint="eastAsia" w:cs="宋体"/>
                <w:color w:val="auto"/>
                <w:kern w:val="0"/>
                <w:sz w:val="18"/>
                <w:szCs w:val="18"/>
              </w:rPr>
              <w:t>拓展英语</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3</w:t>
            </w:r>
          </w:p>
        </w:tc>
        <w:tc>
          <w:tcPr>
            <w:tcW w:w="51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48</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48</w:t>
            </w:r>
          </w:p>
        </w:tc>
        <w:tc>
          <w:tcPr>
            <w:tcW w:w="525" w:type="dxa"/>
            <w:tcMar>
              <w:left w:w="57" w:type="dxa"/>
              <w:right w:w="57" w:type="dxa"/>
            </w:tcMar>
            <w:vAlign w:val="center"/>
          </w:tcPr>
          <w:p>
            <w:pPr>
              <w:widowControl/>
              <w:spacing w:line="280" w:lineRule="exact"/>
              <w:jc w:val="center"/>
              <w:rPr>
                <w:rFonts w:cs="宋体"/>
                <w:color w:val="auto"/>
                <w:kern w:val="0"/>
                <w:sz w:val="18"/>
                <w:szCs w:val="18"/>
              </w:rPr>
            </w:pPr>
          </w:p>
        </w:tc>
        <w:tc>
          <w:tcPr>
            <w:tcW w:w="615" w:type="dxa"/>
            <w:tcMar>
              <w:left w:w="57" w:type="dxa"/>
              <w:right w:w="57" w:type="dxa"/>
            </w:tcMar>
            <w:vAlign w:val="center"/>
          </w:tcPr>
          <w:p>
            <w:pPr>
              <w:widowControl/>
              <w:spacing w:line="280" w:lineRule="exact"/>
              <w:jc w:val="center"/>
              <w:rPr>
                <w:rFonts w:cs="宋体"/>
                <w:color w:val="auto"/>
                <w:kern w:val="0"/>
                <w:sz w:val="18"/>
                <w:szCs w:val="18"/>
              </w:rPr>
            </w:pPr>
          </w:p>
        </w:tc>
        <w:tc>
          <w:tcPr>
            <w:tcW w:w="570" w:type="dxa"/>
            <w:tcMar>
              <w:left w:w="57" w:type="dxa"/>
              <w:right w:w="57" w:type="dxa"/>
            </w:tcMar>
            <w:vAlign w:val="center"/>
          </w:tcPr>
          <w:p>
            <w:pPr>
              <w:widowControl/>
              <w:spacing w:line="280" w:lineRule="exact"/>
              <w:jc w:val="center"/>
              <w:rPr>
                <w:rFonts w:cs="宋体"/>
                <w:color w:val="auto"/>
                <w:kern w:val="0"/>
                <w:sz w:val="18"/>
                <w:szCs w:val="18"/>
              </w:rPr>
            </w:pPr>
          </w:p>
        </w:tc>
        <w:tc>
          <w:tcPr>
            <w:tcW w:w="1245" w:type="dxa"/>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Borders>
              <w:left w:val="single" w:color="auto" w:sz="4" w:space="0"/>
              <w:right w:val="single" w:color="auto" w:sz="4" w:space="0"/>
            </w:tcBorders>
            <w:tcMar>
              <w:left w:w="57" w:type="dxa"/>
              <w:right w:w="57" w:type="dxa"/>
            </w:tcMar>
            <w:vAlign w:val="center"/>
          </w:tcPr>
          <w:p>
            <w:pPr>
              <w:widowControl/>
              <w:jc w:val="center"/>
              <w:rPr>
                <w:rFonts w:cs="宋体"/>
                <w:color w:val="auto"/>
                <w:kern w:val="0"/>
                <w:sz w:val="18"/>
                <w:szCs w:val="18"/>
              </w:rPr>
            </w:pPr>
          </w:p>
        </w:tc>
        <w:tc>
          <w:tcPr>
            <w:tcW w:w="883" w:type="dxa"/>
            <w:tcBorders>
              <w:left w:val="single" w:color="auto" w:sz="4" w:space="0"/>
            </w:tcBorders>
            <w:tcMar>
              <w:left w:w="57" w:type="dxa"/>
              <w:right w:w="57" w:type="dxa"/>
            </w:tcMar>
            <w:vAlign w:val="center"/>
          </w:tcPr>
          <w:p>
            <w:pPr>
              <w:jc w:val="center"/>
              <w:rPr>
                <w:color w:val="auto"/>
                <w:kern w:val="0"/>
                <w:sz w:val="18"/>
                <w:szCs w:val="18"/>
              </w:rPr>
            </w:pPr>
            <w:r>
              <w:rPr>
                <w:rFonts w:hint="eastAsia"/>
                <w:color w:val="auto"/>
                <w:sz w:val="18"/>
                <w:szCs w:val="18"/>
              </w:rPr>
              <w:t>必修</w:t>
            </w:r>
          </w:p>
        </w:tc>
        <w:tc>
          <w:tcPr>
            <w:tcW w:w="883" w:type="dxa"/>
            <w:tcBorders>
              <w:left w:val="single" w:color="auto" w:sz="4" w:space="0"/>
            </w:tcBorders>
            <w:tcMar>
              <w:left w:w="57" w:type="dxa"/>
              <w:right w:w="57" w:type="dxa"/>
            </w:tcMar>
            <w:vAlign w:val="center"/>
          </w:tcPr>
          <w:p>
            <w:pPr>
              <w:widowControl/>
              <w:jc w:val="center"/>
              <w:rPr>
                <w:color w:val="auto"/>
                <w:kern w:val="0"/>
                <w:sz w:val="18"/>
                <w:szCs w:val="18"/>
              </w:rPr>
            </w:pPr>
            <w:r>
              <w:rPr>
                <w:rFonts w:hint="eastAsia"/>
                <w:color w:val="auto"/>
                <w:kern w:val="0"/>
                <w:sz w:val="18"/>
                <w:szCs w:val="18"/>
              </w:rPr>
              <w:t>17208001</w:t>
            </w:r>
          </w:p>
        </w:tc>
        <w:tc>
          <w:tcPr>
            <w:tcW w:w="1961" w:type="dxa"/>
            <w:tcMar>
              <w:left w:w="57" w:type="dxa"/>
              <w:right w:w="57" w:type="dxa"/>
            </w:tcMar>
            <w:vAlign w:val="center"/>
          </w:tcPr>
          <w:p>
            <w:pPr>
              <w:widowControl/>
              <w:spacing w:line="280" w:lineRule="exact"/>
              <w:rPr>
                <w:color w:val="auto"/>
                <w:kern w:val="0"/>
                <w:sz w:val="18"/>
                <w:szCs w:val="18"/>
              </w:rPr>
            </w:pPr>
            <w:r>
              <w:rPr>
                <w:rFonts w:hint="eastAsia" w:cs="宋体"/>
                <w:color w:val="auto"/>
                <w:kern w:val="0"/>
                <w:sz w:val="18"/>
                <w:szCs w:val="18"/>
              </w:rPr>
              <w:t>大学体育</w:t>
            </w:r>
            <w:r>
              <w:rPr>
                <w:color w:val="auto"/>
                <w:kern w:val="0"/>
                <w:sz w:val="18"/>
                <w:szCs w:val="18"/>
              </w:rPr>
              <w:t>1</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1</w:t>
            </w:r>
          </w:p>
        </w:tc>
        <w:tc>
          <w:tcPr>
            <w:tcW w:w="51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32</w:t>
            </w:r>
          </w:p>
        </w:tc>
        <w:tc>
          <w:tcPr>
            <w:tcW w:w="540" w:type="dxa"/>
            <w:tcMar>
              <w:left w:w="57" w:type="dxa"/>
              <w:right w:w="57" w:type="dxa"/>
            </w:tcMar>
            <w:vAlign w:val="center"/>
          </w:tcPr>
          <w:p>
            <w:pPr>
              <w:widowControl/>
              <w:spacing w:line="280" w:lineRule="exact"/>
              <w:jc w:val="center"/>
              <w:rPr>
                <w:rFonts w:cs="宋体"/>
                <w:color w:val="auto"/>
                <w:kern w:val="0"/>
                <w:sz w:val="18"/>
                <w:szCs w:val="18"/>
              </w:rPr>
            </w:pPr>
          </w:p>
        </w:tc>
        <w:tc>
          <w:tcPr>
            <w:tcW w:w="525" w:type="dxa"/>
            <w:tcMar>
              <w:left w:w="57" w:type="dxa"/>
              <w:right w:w="57" w:type="dxa"/>
            </w:tcMar>
            <w:vAlign w:val="center"/>
          </w:tcPr>
          <w:p>
            <w:pPr>
              <w:widowControl/>
              <w:spacing w:line="280" w:lineRule="exact"/>
              <w:jc w:val="center"/>
              <w:rPr>
                <w:rFonts w:cs="宋体"/>
                <w:color w:val="auto"/>
                <w:kern w:val="0"/>
                <w:sz w:val="18"/>
                <w:szCs w:val="18"/>
              </w:rPr>
            </w:pPr>
          </w:p>
        </w:tc>
        <w:tc>
          <w:tcPr>
            <w:tcW w:w="615" w:type="dxa"/>
            <w:tcMar>
              <w:left w:w="57" w:type="dxa"/>
              <w:right w:w="57" w:type="dxa"/>
            </w:tcMar>
            <w:vAlign w:val="center"/>
          </w:tcPr>
          <w:p>
            <w:pPr>
              <w:widowControl/>
              <w:spacing w:line="280" w:lineRule="exact"/>
              <w:jc w:val="center"/>
              <w:rPr>
                <w:rFonts w:cs="宋体"/>
                <w:color w:val="auto"/>
                <w:kern w:val="0"/>
                <w:sz w:val="18"/>
                <w:szCs w:val="18"/>
              </w:rPr>
            </w:pPr>
          </w:p>
        </w:tc>
        <w:tc>
          <w:tcPr>
            <w:tcW w:w="57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32</w:t>
            </w:r>
          </w:p>
        </w:tc>
        <w:tc>
          <w:tcPr>
            <w:tcW w:w="1245" w:type="dxa"/>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Borders>
              <w:left w:val="single" w:color="auto" w:sz="4" w:space="0"/>
              <w:right w:val="single" w:color="auto" w:sz="4" w:space="0"/>
            </w:tcBorders>
            <w:tcMar>
              <w:left w:w="57" w:type="dxa"/>
              <w:right w:w="57" w:type="dxa"/>
            </w:tcMar>
            <w:vAlign w:val="center"/>
          </w:tcPr>
          <w:p>
            <w:pPr>
              <w:widowControl/>
              <w:jc w:val="center"/>
              <w:rPr>
                <w:rFonts w:cs="宋体"/>
                <w:color w:val="auto"/>
                <w:kern w:val="0"/>
                <w:sz w:val="18"/>
                <w:szCs w:val="18"/>
              </w:rPr>
            </w:pPr>
          </w:p>
        </w:tc>
        <w:tc>
          <w:tcPr>
            <w:tcW w:w="883" w:type="dxa"/>
            <w:tcBorders>
              <w:left w:val="single" w:color="auto" w:sz="4" w:space="0"/>
            </w:tcBorders>
            <w:tcMar>
              <w:left w:w="57" w:type="dxa"/>
              <w:right w:w="57" w:type="dxa"/>
            </w:tcMar>
            <w:vAlign w:val="center"/>
          </w:tcPr>
          <w:p>
            <w:pPr>
              <w:jc w:val="center"/>
              <w:rPr>
                <w:color w:val="auto"/>
                <w:kern w:val="0"/>
                <w:sz w:val="18"/>
                <w:szCs w:val="18"/>
              </w:rPr>
            </w:pPr>
            <w:r>
              <w:rPr>
                <w:rFonts w:hint="eastAsia"/>
                <w:color w:val="auto"/>
                <w:sz w:val="18"/>
                <w:szCs w:val="18"/>
              </w:rPr>
              <w:t>必修</w:t>
            </w:r>
          </w:p>
        </w:tc>
        <w:tc>
          <w:tcPr>
            <w:tcW w:w="883" w:type="dxa"/>
            <w:tcBorders>
              <w:left w:val="single" w:color="auto" w:sz="4" w:space="0"/>
            </w:tcBorders>
            <w:tcMar>
              <w:left w:w="57" w:type="dxa"/>
              <w:right w:w="57" w:type="dxa"/>
            </w:tcMar>
            <w:vAlign w:val="center"/>
          </w:tcPr>
          <w:p>
            <w:pPr>
              <w:widowControl/>
              <w:jc w:val="center"/>
              <w:rPr>
                <w:color w:val="auto"/>
                <w:kern w:val="0"/>
                <w:sz w:val="18"/>
                <w:szCs w:val="18"/>
              </w:rPr>
            </w:pPr>
            <w:r>
              <w:rPr>
                <w:rFonts w:hint="eastAsia"/>
                <w:color w:val="auto"/>
                <w:kern w:val="0"/>
                <w:sz w:val="18"/>
                <w:szCs w:val="18"/>
              </w:rPr>
              <w:t>17208002</w:t>
            </w:r>
          </w:p>
        </w:tc>
        <w:tc>
          <w:tcPr>
            <w:tcW w:w="1961" w:type="dxa"/>
            <w:tcMar>
              <w:left w:w="57" w:type="dxa"/>
              <w:right w:w="57" w:type="dxa"/>
            </w:tcMar>
            <w:vAlign w:val="center"/>
          </w:tcPr>
          <w:p>
            <w:pPr>
              <w:widowControl/>
              <w:spacing w:line="280" w:lineRule="exact"/>
              <w:rPr>
                <w:color w:val="auto"/>
                <w:kern w:val="0"/>
                <w:sz w:val="18"/>
                <w:szCs w:val="18"/>
              </w:rPr>
            </w:pPr>
            <w:r>
              <w:rPr>
                <w:rFonts w:hint="eastAsia" w:cs="宋体"/>
                <w:color w:val="auto"/>
                <w:kern w:val="0"/>
                <w:sz w:val="18"/>
                <w:szCs w:val="18"/>
              </w:rPr>
              <w:t>大学体育</w:t>
            </w:r>
            <w:r>
              <w:rPr>
                <w:color w:val="auto"/>
                <w:kern w:val="0"/>
                <w:sz w:val="18"/>
                <w:szCs w:val="18"/>
              </w:rPr>
              <w:t>2</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1</w:t>
            </w:r>
          </w:p>
        </w:tc>
        <w:tc>
          <w:tcPr>
            <w:tcW w:w="51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32</w:t>
            </w:r>
          </w:p>
        </w:tc>
        <w:tc>
          <w:tcPr>
            <w:tcW w:w="540" w:type="dxa"/>
            <w:tcMar>
              <w:left w:w="57" w:type="dxa"/>
              <w:right w:w="57" w:type="dxa"/>
            </w:tcMar>
            <w:vAlign w:val="center"/>
          </w:tcPr>
          <w:p>
            <w:pPr>
              <w:widowControl/>
              <w:spacing w:line="280" w:lineRule="exact"/>
              <w:jc w:val="center"/>
              <w:rPr>
                <w:rFonts w:cs="宋体"/>
                <w:color w:val="auto"/>
                <w:kern w:val="0"/>
                <w:sz w:val="18"/>
                <w:szCs w:val="18"/>
              </w:rPr>
            </w:pPr>
          </w:p>
        </w:tc>
        <w:tc>
          <w:tcPr>
            <w:tcW w:w="525" w:type="dxa"/>
            <w:tcMar>
              <w:left w:w="57" w:type="dxa"/>
              <w:right w:w="57" w:type="dxa"/>
            </w:tcMar>
            <w:vAlign w:val="center"/>
          </w:tcPr>
          <w:p>
            <w:pPr>
              <w:widowControl/>
              <w:spacing w:line="280" w:lineRule="exact"/>
              <w:jc w:val="center"/>
              <w:rPr>
                <w:rFonts w:cs="宋体"/>
                <w:color w:val="auto"/>
                <w:kern w:val="0"/>
                <w:sz w:val="18"/>
                <w:szCs w:val="18"/>
              </w:rPr>
            </w:pPr>
          </w:p>
        </w:tc>
        <w:tc>
          <w:tcPr>
            <w:tcW w:w="615" w:type="dxa"/>
            <w:tcMar>
              <w:left w:w="57" w:type="dxa"/>
              <w:right w:w="57" w:type="dxa"/>
            </w:tcMar>
            <w:vAlign w:val="center"/>
          </w:tcPr>
          <w:p>
            <w:pPr>
              <w:widowControl/>
              <w:spacing w:line="280" w:lineRule="exact"/>
              <w:jc w:val="center"/>
              <w:rPr>
                <w:rFonts w:cs="宋体"/>
                <w:color w:val="auto"/>
                <w:kern w:val="0"/>
                <w:sz w:val="18"/>
                <w:szCs w:val="18"/>
              </w:rPr>
            </w:pPr>
          </w:p>
        </w:tc>
        <w:tc>
          <w:tcPr>
            <w:tcW w:w="57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32</w:t>
            </w:r>
          </w:p>
        </w:tc>
        <w:tc>
          <w:tcPr>
            <w:tcW w:w="1245" w:type="dxa"/>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Borders>
              <w:left w:val="single" w:color="auto" w:sz="4" w:space="0"/>
              <w:right w:val="single" w:color="auto" w:sz="4" w:space="0"/>
            </w:tcBorders>
            <w:tcMar>
              <w:left w:w="57" w:type="dxa"/>
              <w:right w:w="57" w:type="dxa"/>
            </w:tcMar>
            <w:vAlign w:val="center"/>
          </w:tcPr>
          <w:p>
            <w:pPr>
              <w:widowControl/>
              <w:jc w:val="center"/>
              <w:rPr>
                <w:rFonts w:cs="宋体"/>
                <w:color w:val="auto"/>
                <w:kern w:val="0"/>
                <w:sz w:val="18"/>
                <w:szCs w:val="18"/>
              </w:rPr>
            </w:pPr>
          </w:p>
        </w:tc>
        <w:tc>
          <w:tcPr>
            <w:tcW w:w="883" w:type="dxa"/>
            <w:tcBorders>
              <w:left w:val="single" w:color="auto" w:sz="4" w:space="0"/>
            </w:tcBorders>
            <w:tcMar>
              <w:left w:w="57" w:type="dxa"/>
              <w:right w:w="57" w:type="dxa"/>
            </w:tcMar>
            <w:vAlign w:val="center"/>
          </w:tcPr>
          <w:p>
            <w:pPr>
              <w:jc w:val="center"/>
              <w:rPr>
                <w:color w:val="auto"/>
                <w:kern w:val="0"/>
                <w:sz w:val="18"/>
                <w:szCs w:val="18"/>
              </w:rPr>
            </w:pPr>
            <w:r>
              <w:rPr>
                <w:rFonts w:hint="eastAsia"/>
                <w:color w:val="auto"/>
                <w:sz w:val="18"/>
                <w:szCs w:val="18"/>
              </w:rPr>
              <w:t>必修</w:t>
            </w:r>
          </w:p>
        </w:tc>
        <w:tc>
          <w:tcPr>
            <w:tcW w:w="883" w:type="dxa"/>
            <w:tcBorders>
              <w:left w:val="single" w:color="auto" w:sz="4" w:space="0"/>
            </w:tcBorders>
            <w:tcMar>
              <w:left w:w="57" w:type="dxa"/>
              <w:right w:w="57" w:type="dxa"/>
            </w:tcMar>
            <w:vAlign w:val="center"/>
          </w:tcPr>
          <w:p>
            <w:pPr>
              <w:widowControl/>
              <w:jc w:val="center"/>
              <w:rPr>
                <w:color w:val="auto"/>
                <w:kern w:val="0"/>
                <w:sz w:val="18"/>
                <w:szCs w:val="18"/>
              </w:rPr>
            </w:pPr>
            <w:r>
              <w:rPr>
                <w:rFonts w:hint="eastAsia"/>
                <w:color w:val="auto"/>
                <w:kern w:val="0"/>
                <w:sz w:val="18"/>
                <w:szCs w:val="18"/>
              </w:rPr>
              <w:t>17208003</w:t>
            </w:r>
          </w:p>
        </w:tc>
        <w:tc>
          <w:tcPr>
            <w:tcW w:w="1961" w:type="dxa"/>
            <w:tcMar>
              <w:left w:w="57" w:type="dxa"/>
              <w:right w:w="57" w:type="dxa"/>
            </w:tcMar>
            <w:vAlign w:val="center"/>
          </w:tcPr>
          <w:p>
            <w:pPr>
              <w:widowControl/>
              <w:spacing w:line="280" w:lineRule="exact"/>
              <w:rPr>
                <w:color w:val="auto"/>
                <w:kern w:val="0"/>
                <w:sz w:val="18"/>
                <w:szCs w:val="18"/>
              </w:rPr>
            </w:pPr>
            <w:r>
              <w:rPr>
                <w:rFonts w:hint="eastAsia" w:cs="宋体"/>
                <w:color w:val="auto"/>
                <w:kern w:val="0"/>
                <w:sz w:val="18"/>
                <w:szCs w:val="18"/>
              </w:rPr>
              <w:t>大学体育</w:t>
            </w:r>
            <w:r>
              <w:rPr>
                <w:color w:val="auto"/>
                <w:kern w:val="0"/>
                <w:sz w:val="18"/>
                <w:szCs w:val="18"/>
              </w:rPr>
              <w:t>3</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1</w:t>
            </w:r>
          </w:p>
        </w:tc>
        <w:tc>
          <w:tcPr>
            <w:tcW w:w="51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32</w:t>
            </w:r>
          </w:p>
        </w:tc>
        <w:tc>
          <w:tcPr>
            <w:tcW w:w="540" w:type="dxa"/>
            <w:tcMar>
              <w:left w:w="57" w:type="dxa"/>
              <w:right w:w="57" w:type="dxa"/>
            </w:tcMar>
            <w:vAlign w:val="center"/>
          </w:tcPr>
          <w:p>
            <w:pPr>
              <w:widowControl/>
              <w:spacing w:line="280" w:lineRule="exact"/>
              <w:jc w:val="center"/>
              <w:rPr>
                <w:rFonts w:cs="宋体"/>
                <w:color w:val="auto"/>
                <w:kern w:val="0"/>
                <w:sz w:val="18"/>
                <w:szCs w:val="18"/>
              </w:rPr>
            </w:pPr>
          </w:p>
        </w:tc>
        <w:tc>
          <w:tcPr>
            <w:tcW w:w="525" w:type="dxa"/>
            <w:tcMar>
              <w:left w:w="57" w:type="dxa"/>
              <w:right w:w="57" w:type="dxa"/>
            </w:tcMar>
            <w:vAlign w:val="center"/>
          </w:tcPr>
          <w:p>
            <w:pPr>
              <w:widowControl/>
              <w:spacing w:line="280" w:lineRule="exact"/>
              <w:jc w:val="center"/>
              <w:rPr>
                <w:rFonts w:cs="宋体"/>
                <w:color w:val="auto"/>
                <w:kern w:val="0"/>
                <w:sz w:val="18"/>
                <w:szCs w:val="18"/>
              </w:rPr>
            </w:pPr>
          </w:p>
        </w:tc>
        <w:tc>
          <w:tcPr>
            <w:tcW w:w="615" w:type="dxa"/>
            <w:tcMar>
              <w:left w:w="57" w:type="dxa"/>
              <w:right w:w="57" w:type="dxa"/>
            </w:tcMar>
            <w:vAlign w:val="center"/>
          </w:tcPr>
          <w:p>
            <w:pPr>
              <w:widowControl/>
              <w:spacing w:line="280" w:lineRule="exact"/>
              <w:jc w:val="center"/>
              <w:rPr>
                <w:rFonts w:cs="宋体"/>
                <w:color w:val="auto"/>
                <w:kern w:val="0"/>
                <w:sz w:val="18"/>
                <w:szCs w:val="18"/>
              </w:rPr>
            </w:pPr>
          </w:p>
        </w:tc>
        <w:tc>
          <w:tcPr>
            <w:tcW w:w="57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32</w:t>
            </w:r>
          </w:p>
        </w:tc>
        <w:tc>
          <w:tcPr>
            <w:tcW w:w="1245" w:type="dxa"/>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Borders>
              <w:left w:val="single" w:color="auto" w:sz="4" w:space="0"/>
              <w:right w:val="single" w:color="auto" w:sz="4" w:space="0"/>
            </w:tcBorders>
            <w:tcMar>
              <w:left w:w="57" w:type="dxa"/>
              <w:right w:w="57" w:type="dxa"/>
            </w:tcMar>
            <w:vAlign w:val="center"/>
          </w:tcPr>
          <w:p>
            <w:pPr>
              <w:widowControl/>
              <w:jc w:val="center"/>
              <w:rPr>
                <w:rFonts w:cs="宋体"/>
                <w:color w:val="auto"/>
                <w:kern w:val="0"/>
                <w:sz w:val="18"/>
                <w:szCs w:val="18"/>
              </w:rPr>
            </w:pPr>
          </w:p>
        </w:tc>
        <w:tc>
          <w:tcPr>
            <w:tcW w:w="883" w:type="dxa"/>
            <w:tcBorders>
              <w:left w:val="single" w:color="auto" w:sz="4" w:space="0"/>
            </w:tcBorders>
            <w:tcMar>
              <w:left w:w="57" w:type="dxa"/>
              <w:right w:w="57" w:type="dxa"/>
            </w:tcMar>
            <w:vAlign w:val="center"/>
          </w:tcPr>
          <w:p>
            <w:pPr>
              <w:jc w:val="center"/>
              <w:rPr>
                <w:color w:val="auto"/>
                <w:kern w:val="0"/>
                <w:sz w:val="18"/>
                <w:szCs w:val="18"/>
              </w:rPr>
            </w:pPr>
            <w:r>
              <w:rPr>
                <w:rFonts w:hint="eastAsia"/>
                <w:color w:val="auto"/>
                <w:sz w:val="18"/>
                <w:szCs w:val="18"/>
              </w:rPr>
              <w:t>必修</w:t>
            </w:r>
          </w:p>
        </w:tc>
        <w:tc>
          <w:tcPr>
            <w:tcW w:w="883" w:type="dxa"/>
            <w:tcBorders>
              <w:left w:val="single" w:color="auto" w:sz="4" w:space="0"/>
            </w:tcBorders>
            <w:tcMar>
              <w:left w:w="57" w:type="dxa"/>
              <w:right w:w="57" w:type="dxa"/>
            </w:tcMar>
            <w:vAlign w:val="center"/>
          </w:tcPr>
          <w:p>
            <w:pPr>
              <w:widowControl/>
              <w:jc w:val="center"/>
              <w:rPr>
                <w:color w:val="auto"/>
                <w:kern w:val="0"/>
                <w:sz w:val="18"/>
                <w:szCs w:val="18"/>
              </w:rPr>
            </w:pPr>
            <w:r>
              <w:rPr>
                <w:rFonts w:hint="eastAsia"/>
                <w:color w:val="auto"/>
                <w:kern w:val="0"/>
                <w:sz w:val="18"/>
                <w:szCs w:val="18"/>
              </w:rPr>
              <w:t>17208004</w:t>
            </w:r>
          </w:p>
        </w:tc>
        <w:tc>
          <w:tcPr>
            <w:tcW w:w="1961" w:type="dxa"/>
            <w:tcMar>
              <w:left w:w="57" w:type="dxa"/>
              <w:right w:w="57" w:type="dxa"/>
            </w:tcMar>
            <w:vAlign w:val="center"/>
          </w:tcPr>
          <w:p>
            <w:pPr>
              <w:widowControl/>
              <w:jc w:val="left"/>
              <w:rPr>
                <w:color w:val="auto"/>
                <w:kern w:val="0"/>
                <w:sz w:val="18"/>
                <w:szCs w:val="18"/>
              </w:rPr>
            </w:pPr>
            <w:r>
              <w:rPr>
                <w:rFonts w:hint="eastAsia"/>
                <w:color w:val="auto"/>
                <w:kern w:val="0"/>
                <w:sz w:val="18"/>
                <w:szCs w:val="18"/>
              </w:rPr>
              <w:t>大学体育4</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1</w:t>
            </w:r>
          </w:p>
        </w:tc>
        <w:tc>
          <w:tcPr>
            <w:tcW w:w="51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32</w:t>
            </w:r>
          </w:p>
        </w:tc>
        <w:tc>
          <w:tcPr>
            <w:tcW w:w="540" w:type="dxa"/>
            <w:tcMar>
              <w:left w:w="57" w:type="dxa"/>
              <w:right w:w="57" w:type="dxa"/>
            </w:tcMar>
            <w:vAlign w:val="center"/>
          </w:tcPr>
          <w:p>
            <w:pPr>
              <w:widowControl/>
              <w:spacing w:line="280" w:lineRule="exact"/>
              <w:jc w:val="center"/>
              <w:rPr>
                <w:rFonts w:cs="宋体"/>
                <w:color w:val="auto"/>
                <w:kern w:val="0"/>
                <w:sz w:val="18"/>
                <w:szCs w:val="18"/>
              </w:rPr>
            </w:pPr>
          </w:p>
        </w:tc>
        <w:tc>
          <w:tcPr>
            <w:tcW w:w="525" w:type="dxa"/>
            <w:tcMar>
              <w:left w:w="57" w:type="dxa"/>
              <w:right w:w="57" w:type="dxa"/>
            </w:tcMar>
            <w:vAlign w:val="center"/>
          </w:tcPr>
          <w:p>
            <w:pPr>
              <w:widowControl/>
              <w:spacing w:line="280" w:lineRule="exact"/>
              <w:jc w:val="center"/>
              <w:rPr>
                <w:rFonts w:cs="宋体"/>
                <w:color w:val="auto"/>
                <w:kern w:val="0"/>
                <w:sz w:val="18"/>
                <w:szCs w:val="18"/>
              </w:rPr>
            </w:pPr>
          </w:p>
        </w:tc>
        <w:tc>
          <w:tcPr>
            <w:tcW w:w="615" w:type="dxa"/>
            <w:tcMar>
              <w:left w:w="57" w:type="dxa"/>
              <w:right w:w="57" w:type="dxa"/>
            </w:tcMar>
            <w:vAlign w:val="center"/>
          </w:tcPr>
          <w:p>
            <w:pPr>
              <w:widowControl/>
              <w:spacing w:line="280" w:lineRule="exact"/>
              <w:jc w:val="center"/>
              <w:rPr>
                <w:rFonts w:cs="宋体"/>
                <w:color w:val="auto"/>
                <w:kern w:val="0"/>
                <w:sz w:val="18"/>
                <w:szCs w:val="18"/>
              </w:rPr>
            </w:pPr>
          </w:p>
        </w:tc>
        <w:tc>
          <w:tcPr>
            <w:tcW w:w="57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32</w:t>
            </w:r>
          </w:p>
        </w:tc>
        <w:tc>
          <w:tcPr>
            <w:tcW w:w="1245" w:type="dxa"/>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jc w:val="center"/>
        </w:trPr>
        <w:tc>
          <w:tcPr>
            <w:tcW w:w="767" w:type="dxa"/>
            <w:vMerge w:val="continue"/>
            <w:tcBorders>
              <w:left w:val="single" w:color="auto" w:sz="4" w:space="0"/>
              <w:right w:val="single" w:color="auto" w:sz="4" w:space="0"/>
            </w:tcBorders>
            <w:tcMar>
              <w:left w:w="57" w:type="dxa"/>
              <w:right w:w="57" w:type="dxa"/>
            </w:tcMar>
            <w:vAlign w:val="center"/>
          </w:tcPr>
          <w:p>
            <w:pPr>
              <w:widowControl/>
              <w:jc w:val="center"/>
              <w:rPr>
                <w:rFonts w:cs="宋体"/>
                <w:color w:val="auto"/>
                <w:kern w:val="0"/>
                <w:sz w:val="18"/>
                <w:szCs w:val="18"/>
              </w:rPr>
            </w:pPr>
          </w:p>
        </w:tc>
        <w:tc>
          <w:tcPr>
            <w:tcW w:w="883" w:type="dxa"/>
            <w:tcBorders>
              <w:left w:val="single" w:color="auto" w:sz="4" w:space="0"/>
            </w:tcBorders>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Borders>
              <w:left w:val="single" w:color="auto" w:sz="4" w:space="0"/>
            </w:tcBorders>
            <w:tcMar>
              <w:left w:w="57" w:type="dxa"/>
              <w:right w:w="57" w:type="dxa"/>
            </w:tcMar>
            <w:vAlign w:val="center"/>
          </w:tcPr>
          <w:p>
            <w:pPr>
              <w:widowControl/>
              <w:jc w:val="center"/>
              <w:rPr>
                <w:rFonts w:hint="eastAsia"/>
                <w:color w:val="auto"/>
                <w:kern w:val="0"/>
                <w:sz w:val="18"/>
                <w:szCs w:val="18"/>
              </w:rPr>
            </w:pPr>
            <w:r>
              <w:rPr>
                <w:rFonts w:hint="eastAsia"/>
                <w:color w:val="auto"/>
                <w:kern w:val="0"/>
                <w:sz w:val="18"/>
                <w:szCs w:val="18"/>
              </w:rPr>
              <w:t>12110001</w:t>
            </w:r>
          </w:p>
        </w:tc>
        <w:tc>
          <w:tcPr>
            <w:tcW w:w="1961" w:type="dxa"/>
            <w:tcBorders>
              <w:left w:val="single" w:color="auto" w:sz="4" w:space="0"/>
            </w:tcBorders>
            <w:tcMar>
              <w:left w:w="57" w:type="dxa"/>
              <w:right w:w="57" w:type="dxa"/>
            </w:tcMar>
            <w:vAlign w:val="center"/>
          </w:tcPr>
          <w:p>
            <w:pPr>
              <w:jc w:val="left"/>
              <w:rPr>
                <w:color w:val="auto"/>
                <w:sz w:val="18"/>
                <w:szCs w:val="18"/>
              </w:rPr>
            </w:pPr>
            <w:r>
              <w:rPr>
                <w:rFonts w:hint="eastAsia"/>
                <w:color w:val="auto"/>
                <w:sz w:val="18"/>
                <w:szCs w:val="18"/>
              </w:rPr>
              <w:t>劳动教育</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1</w:t>
            </w:r>
          </w:p>
        </w:tc>
        <w:tc>
          <w:tcPr>
            <w:tcW w:w="51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32</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8</w:t>
            </w:r>
          </w:p>
        </w:tc>
        <w:tc>
          <w:tcPr>
            <w:tcW w:w="525" w:type="dxa"/>
            <w:tcMar>
              <w:left w:w="57" w:type="dxa"/>
              <w:right w:w="57" w:type="dxa"/>
            </w:tcMar>
            <w:vAlign w:val="center"/>
          </w:tcPr>
          <w:p>
            <w:pPr>
              <w:widowControl/>
              <w:spacing w:line="280" w:lineRule="exact"/>
              <w:jc w:val="center"/>
              <w:rPr>
                <w:rFonts w:cs="宋体"/>
                <w:color w:val="auto"/>
                <w:kern w:val="0"/>
                <w:sz w:val="18"/>
                <w:szCs w:val="18"/>
              </w:rPr>
            </w:pPr>
          </w:p>
        </w:tc>
        <w:tc>
          <w:tcPr>
            <w:tcW w:w="615" w:type="dxa"/>
            <w:tcMar>
              <w:left w:w="57" w:type="dxa"/>
              <w:right w:w="57" w:type="dxa"/>
            </w:tcMar>
            <w:vAlign w:val="center"/>
          </w:tcPr>
          <w:p>
            <w:pPr>
              <w:widowControl/>
              <w:spacing w:line="280" w:lineRule="exact"/>
              <w:jc w:val="center"/>
              <w:rPr>
                <w:rFonts w:cs="宋体"/>
                <w:color w:val="auto"/>
                <w:kern w:val="0"/>
                <w:sz w:val="18"/>
                <w:szCs w:val="18"/>
              </w:rPr>
            </w:pPr>
          </w:p>
        </w:tc>
        <w:tc>
          <w:tcPr>
            <w:tcW w:w="57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24</w:t>
            </w:r>
          </w:p>
        </w:tc>
        <w:tc>
          <w:tcPr>
            <w:tcW w:w="1245" w:type="dxa"/>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jc w:val="center"/>
        </w:trPr>
        <w:tc>
          <w:tcPr>
            <w:tcW w:w="767" w:type="dxa"/>
            <w:vMerge w:val="continue"/>
            <w:tcBorders>
              <w:left w:val="single" w:color="auto" w:sz="4" w:space="0"/>
              <w:right w:val="single" w:color="auto" w:sz="4" w:space="0"/>
            </w:tcBorders>
            <w:tcMar>
              <w:left w:w="57" w:type="dxa"/>
              <w:right w:w="57" w:type="dxa"/>
            </w:tcMar>
            <w:vAlign w:val="center"/>
          </w:tcPr>
          <w:p>
            <w:pPr>
              <w:widowControl/>
              <w:jc w:val="center"/>
              <w:rPr>
                <w:rFonts w:cs="宋体"/>
                <w:color w:val="auto"/>
                <w:kern w:val="0"/>
                <w:sz w:val="18"/>
                <w:szCs w:val="18"/>
              </w:rPr>
            </w:pPr>
            <w:bookmarkStart w:id="0" w:name="_GoBack" w:colFirst="2" w:colLast="2"/>
          </w:p>
        </w:tc>
        <w:tc>
          <w:tcPr>
            <w:tcW w:w="883" w:type="dxa"/>
            <w:tcBorders>
              <w:left w:val="single" w:color="auto" w:sz="4" w:space="0"/>
            </w:tcBorders>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Borders>
              <w:left w:val="single" w:color="auto" w:sz="4" w:space="0"/>
            </w:tcBorders>
            <w:tcMar>
              <w:left w:w="57" w:type="dxa"/>
              <w:right w:w="57" w:type="dxa"/>
            </w:tcMar>
            <w:vAlign w:val="center"/>
          </w:tcPr>
          <w:p>
            <w:pPr>
              <w:widowControl/>
              <w:jc w:val="center"/>
              <w:rPr>
                <w:rFonts w:hint="eastAsia" w:eastAsia="宋体"/>
                <w:color w:val="auto"/>
                <w:kern w:val="0"/>
                <w:sz w:val="18"/>
                <w:szCs w:val="18"/>
                <w:lang w:eastAsia="zh-CN"/>
              </w:rPr>
            </w:pPr>
            <w:r>
              <w:rPr>
                <w:rFonts w:hint="eastAsia"/>
                <w:color w:val="auto"/>
                <w:kern w:val="0"/>
                <w:sz w:val="18"/>
                <w:szCs w:val="18"/>
              </w:rPr>
              <w:t>12</w:t>
            </w:r>
            <w:r>
              <w:rPr>
                <w:rFonts w:hint="eastAsia"/>
                <w:color w:val="auto"/>
                <w:kern w:val="0"/>
                <w:sz w:val="18"/>
                <w:szCs w:val="18"/>
                <w:lang w:val="en-US" w:eastAsia="zh-CN"/>
              </w:rPr>
              <w:t>1</w:t>
            </w:r>
            <w:r>
              <w:rPr>
                <w:rFonts w:hint="eastAsia"/>
                <w:color w:val="auto"/>
                <w:kern w:val="0"/>
                <w:sz w:val="18"/>
                <w:szCs w:val="18"/>
              </w:rPr>
              <w:t>1000</w:t>
            </w:r>
            <w:r>
              <w:rPr>
                <w:rFonts w:hint="eastAsia"/>
                <w:color w:val="auto"/>
                <w:kern w:val="0"/>
                <w:sz w:val="18"/>
                <w:szCs w:val="18"/>
                <w:lang w:val="en-US" w:eastAsia="zh-CN"/>
              </w:rPr>
              <w:t>2</w:t>
            </w:r>
          </w:p>
        </w:tc>
        <w:tc>
          <w:tcPr>
            <w:tcW w:w="1961" w:type="dxa"/>
            <w:tcBorders>
              <w:left w:val="single" w:color="auto" w:sz="4" w:space="0"/>
            </w:tcBorders>
            <w:tcMar>
              <w:left w:w="57" w:type="dxa"/>
              <w:right w:w="57" w:type="dxa"/>
            </w:tcMar>
            <w:vAlign w:val="center"/>
          </w:tcPr>
          <w:p>
            <w:pPr>
              <w:jc w:val="left"/>
              <w:rPr>
                <w:color w:val="auto"/>
                <w:sz w:val="18"/>
                <w:szCs w:val="18"/>
              </w:rPr>
            </w:pPr>
            <w:r>
              <w:rPr>
                <w:rFonts w:hint="eastAsia"/>
                <w:color w:val="auto"/>
                <w:sz w:val="18"/>
                <w:szCs w:val="18"/>
              </w:rPr>
              <w:t>就业创业指导1</w:t>
            </w:r>
          </w:p>
        </w:tc>
        <w:tc>
          <w:tcPr>
            <w:tcW w:w="540" w:type="dxa"/>
            <w:tcMar>
              <w:left w:w="57" w:type="dxa"/>
              <w:right w:w="57" w:type="dxa"/>
            </w:tcMar>
            <w:vAlign w:val="center"/>
          </w:tcPr>
          <w:p>
            <w:pPr>
              <w:widowControl/>
              <w:jc w:val="center"/>
              <w:rPr>
                <w:rFonts w:cs="宋体"/>
                <w:color w:val="auto"/>
                <w:kern w:val="0"/>
                <w:sz w:val="18"/>
                <w:szCs w:val="18"/>
              </w:rPr>
            </w:pPr>
            <w:r>
              <w:rPr>
                <w:rFonts w:hint="eastAsia"/>
                <w:color w:val="auto"/>
                <w:kern w:val="0"/>
                <w:sz w:val="18"/>
                <w:szCs w:val="18"/>
              </w:rPr>
              <w:t>0.5</w:t>
            </w:r>
          </w:p>
        </w:tc>
        <w:tc>
          <w:tcPr>
            <w:tcW w:w="510" w:type="dxa"/>
            <w:tcMar>
              <w:left w:w="57" w:type="dxa"/>
              <w:right w:w="57" w:type="dxa"/>
            </w:tcMar>
            <w:vAlign w:val="center"/>
          </w:tcPr>
          <w:p>
            <w:pPr>
              <w:widowControl/>
              <w:jc w:val="center"/>
              <w:rPr>
                <w:rFonts w:cs="宋体"/>
                <w:color w:val="auto"/>
                <w:kern w:val="0"/>
                <w:sz w:val="18"/>
                <w:szCs w:val="18"/>
              </w:rPr>
            </w:pPr>
            <w:r>
              <w:rPr>
                <w:rFonts w:hint="eastAsia"/>
                <w:color w:val="auto"/>
                <w:kern w:val="0"/>
                <w:sz w:val="18"/>
                <w:szCs w:val="18"/>
              </w:rPr>
              <w:t>8</w:t>
            </w:r>
          </w:p>
        </w:tc>
        <w:tc>
          <w:tcPr>
            <w:tcW w:w="540" w:type="dxa"/>
            <w:tcMar>
              <w:left w:w="57" w:type="dxa"/>
              <w:right w:w="57" w:type="dxa"/>
            </w:tcMar>
            <w:vAlign w:val="center"/>
          </w:tcPr>
          <w:p>
            <w:pPr>
              <w:widowControl/>
              <w:jc w:val="center"/>
              <w:rPr>
                <w:rFonts w:cs="宋体"/>
                <w:color w:val="auto"/>
                <w:kern w:val="0"/>
                <w:sz w:val="18"/>
                <w:szCs w:val="18"/>
              </w:rPr>
            </w:pPr>
            <w:r>
              <w:rPr>
                <w:rFonts w:hint="eastAsia"/>
                <w:color w:val="auto"/>
                <w:kern w:val="0"/>
                <w:sz w:val="18"/>
                <w:szCs w:val="18"/>
              </w:rPr>
              <w:t>8</w:t>
            </w:r>
          </w:p>
        </w:tc>
        <w:tc>
          <w:tcPr>
            <w:tcW w:w="525" w:type="dxa"/>
            <w:tcMar>
              <w:left w:w="57" w:type="dxa"/>
              <w:right w:w="57" w:type="dxa"/>
            </w:tcMar>
            <w:vAlign w:val="center"/>
          </w:tcPr>
          <w:p>
            <w:pPr>
              <w:widowControl/>
              <w:jc w:val="center"/>
              <w:rPr>
                <w:rFonts w:cs="宋体"/>
                <w:color w:val="auto"/>
                <w:kern w:val="0"/>
                <w:sz w:val="18"/>
                <w:szCs w:val="18"/>
              </w:rPr>
            </w:pPr>
          </w:p>
        </w:tc>
        <w:tc>
          <w:tcPr>
            <w:tcW w:w="615" w:type="dxa"/>
            <w:tcMar>
              <w:left w:w="57" w:type="dxa"/>
              <w:right w:w="57" w:type="dxa"/>
            </w:tcMar>
            <w:vAlign w:val="center"/>
          </w:tcPr>
          <w:p>
            <w:pPr>
              <w:widowControl/>
              <w:jc w:val="center"/>
              <w:rPr>
                <w:rFonts w:cs="宋体"/>
                <w:color w:val="auto"/>
                <w:kern w:val="0"/>
                <w:sz w:val="18"/>
                <w:szCs w:val="18"/>
              </w:rPr>
            </w:pPr>
          </w:p>
        </w:tc>
        <w:tc>
          <w:tcPr>
            <w:tcW w:w="570" w:type="dxa"/>
            <w:tcMar>
              <w:left w:w="57" w:type="dxa"/>
              <w:right w:w="57" w:type="dxa"/>
            </w:tcMar>
            <w:vAlign w:val="center"/>
          </w:tcPr>
          <w:p>
            <w:pPr>
              <w:widowControl/>
              <w:jc w:val="center"/>
              <w:rPr>
                <w:rFonts w:cs="宋体"/>
                <w:color w:val="auto"/>
                <w:kern w:val="0"/>
                <w:sz w:val="18"/>
                <w:szCs w:val="18"/>
              </w:rPr>
            </w:pPr>
          </w:p>
        </w:tc>
        <w:tc>
          <w:tcPr>
            <w:tcW w:w="1245" w:type="dxa"/>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jc w:val="center"/>
        </w:trPr>
        <w:tc>
          <w:tcPr>
            <w:tcW w:w="767" w:type="dxa"/>
            <w:vMerge w:val="continue"/>
            <w:tcBorders>
              <w:left w:val="single" w:color="auto" w:sz="4" w:space="0"/>
              <w:right w:val="single" w:color="auto" w:sz="4" w:space="0"/>
            </w:tcBorders>
            <w:tcMar>
              <w:left w:w="57" w:type="dxa"/>
              <w:right w:w="57" w:type="dxa"/>
            </w:tcMar>
            <w:vAlign w:val="center"/>
          </w:tcPr>
          <w:p>
            <w:pPr>
              <w:widowControl/>
              <w:jc w:val="center"/>
              <w:rPr>
                <w:rFonts w:cs="宋体"/>
                <w:color w:val="auto"/>
                <w:kern w:val="0"/>
                <w:sz w:val="18"/>
                <w:szCs w:val="18"/>
              </w:rPr>
            </w:pPr>
          </w:p>
        </w:tc>
        <w:tc>
          <w:tcPr>
            <w:tcW w:w="883" w:type="dxa"/>
            <w:tcBorders>
              <w:left w:val="single" w:color="auto" w:sz="4" w:space="0"/>
            </w:tcBorders>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Borders>
              <w:left w:val="single" w:color="auto" w:sz="4" w:space="0"/>
            </w:tcBorders>
            <w:tcMar>
              <w:left w:w="57" w:type="dxa"/>
              <w:right w:w="57" w:type="dxa"/>
            </w:tcMar>
            <w:vAlign w:val="center"/>
          </w:tcPr>
          <w:p>
            <w:pPr>
              <w:widowControl/>
              <w:jc w:val="center"/>
              <w:rPr>
                <w:rFonts w:hint="eastAsia"/>
                <w:color w:val="auto"/>
                <w:kern w:val="0"/>
                <w:sz w:val="18"/>
                <w:szCs w:val="18"/>
              </w:rPr>
            </w:pPr>
            <w:r>
              <w:rPr>
                <w:rFonts w:hint="eastAsia"/>
                <w:color w:val="auto"/>
                <w:kern w:val="0"/>
                <w:sz w:val="18"/>
                <w:szCs w:val="18"/>
              </w:rPr>
              <w:t>12</w:t>
            </w:r>
            <w:r>
              <w:rPr>
                <w:rFonts w:hint="eastAsia"/>
                <w:color w:val="auto"/>
                <w:kern w:val="0"/>
                <w:sz w:val="18"/>
                <w:szCs w:val="18"/>
                <w:lang w:val="en-US" w:eastAsia="zh-CN"/>
              </w:rPr>
              <w:t>1</w:t>
            </w:r>
            <w:r>
              <w:rPr>
                <w:rFonts w:hint="eastAsia"/>
                <w:color w:val="auto"/>
                <w:kern w:val="0"/>
                <w:sz w:val="18"/>
                <w:szCs w:val="18"/>
              </w:rPr>
              <w:t>1000</w:t>
            </w:r>
            <w:r>
              <w:rPr>
                <w:rFonts w:hint="eastAsia"/>
                <w:color w:val="auto"/>
                <w:kern w:val="0"/>
                <w:sz w:val="18"/>
                <w:szCs w:val="18"/>
                <w:lang w:val="en-US" w:eastAsia="zh-CN"/>
              </w:rPr>
              <w:t>3</w:t>
            </w:r>
          </w:p>
        </w:tc>
        <w:tc>
          <w:tcPr>
            <w:tcW w:w="1961" w:type="dxa"/>
            <w:tcBorders>
              <w:left w:val="single" w:color="auto" w:sz="4" w:space="0"/>
            </w:tcBorders>
            <w:tcMar>
              <w:left w:w="57" w:type="dxa"/>
              <w:right w:w="57" w:type="dxa"/>
            </w:tcMar>
            <w:vAlign w:val="center"/>
          </w:tcPr>
          <w:p>
            <w:pPr>
              <w:jc w:val="left"/>
              <w:rPr>
                <w:color w:val="auto"/>
                <w:sz w:val="18"/>
                <w:szCs w:val="18"/>
              </w:rPr>
            </w:pPr>
            <w:r>
              <w:rPr>
                <w:rFonts w:hint="eastAsia"/>
                <w:color w:val="auto"/>
                <w:sz w:val="18"/>
                <w:szCs w:val="18"/>
              </w:rPr>
              <w:t>就业创业指导2</w:t>
            </w:r>
          </w:p>
        </w:tc>
        <w:tc>
          <w:tcPr>
            <w:tcW w:w="540" w:type="dxa"/>
            <w:tcMar>
              <w:left w:w="57" w:type="dxa"/>
              <w:right w:w="57" w:type="dxa"/>
            </w:tcMar>
            <w:vAlign w:val="center"/>
          </w:tcPr>
          <w:p>
            <w:pPr>
              <w:widowControl/>
              <w:jc w:val="center"/>
              <w:rPr>
                <w:color w:val="auto"/>
                <w:kern w:val="0"/>
                <w:sz w:val="18"/>
                <w:szCs w:val="18"/>
              </w:rPr>
            </w:pPr>
            <w:r>
              <w:rPr>
                <w:rFonts w:hint="eastAsia"/>
                <w:color w:val="auto"/>
                <w:kern w:val="0"/>
                <w:sz w:val="18"/>
                <w:szCs w:val="18"/>
              </w:rPr>
              <w:t>0.5</w:t>
            </w:r>
          </w:p>
        </w:tc>
        <w:tc>
          <w:tcPr>
            <w:tcW w:w="510" w:type="dxa"/>
            <w:tcMar>
              <w:left w:w="57" w:type="dxa"/>
              <w:right w:w="57" w:type="dxa"/>
            </w:tcMar>
            <w:vAlign w:val="center"/>
          </w:tcPr>
          <w:p>
            <w:pPr>
              <w:widowControl/>
              <w:jc w:val="center"/>
              <w:rPr>
                <w:color w:val="auto"/>
                <w:kern w:val="0"/>
                <w:sz w:val="18"/>
                <w:szCs w:val="18"/>
              </w:rPr>
            </w:pPr>
            <w:r>
              <w:rPr>
                <w:rFonts w:hint="eastAsia"/>
                <w:color w:val="auto"/>
                <w:kern w:val="0"/>
                <w:sz w:val="18"/>
                <w:szCs w:val="18"/>
              </w:rPr>
              <w:t>8</w:t>
            </w:r>
          </w:p>
        </w:tc>
        <w:tc>
          <w:tcPr>
            <w:tcW w:w="540" w:type="dxa"/>
            <w:tcMar>
              <w:left w:w="57" w:type="dxa"/>
              <w:right w:w="57" w:type="dxa"/>
            </w:tcMar>
            <w:vAlign w:val="center"/>
          </w:tcPr>
          <w:p>
            <w:pPr>
              <w:widowControl/>
              <w:jc w:val="center"/>
              <w:rPr>
                <w:color w:val="auto"/>
                <w:kern w:val="0"/>
                <w:sz w:val="18"/>
                <w:szCs w:val="18"/>
              </w:rPr>
            </w:pPr>
            <w:r>
              <w:rPr>
                <w:rFonts w:hint="eastAsia"/>
                <w:color w:val="auto"/>
                <w:kern w:val="0"/>
                <w:sz w:val="18"/>
                <w:szCs w:val="18"/>
              </w:rPr>
              <w:t>8</w:t>
            </w:r>
          </w:p>
        </w:tc>
        <w:tc>
          <w:tcPr>
            <w:tcW w:w="525" w:type="dxa"/>
            <w:tcMar>
              <w:left w:w="57" w:type="dxa"/>
              <w:right w:w="57" w:type="dxa"/>
            </w:tcMar>
            <w:vAlign w:val="center"/>
          </w:tcPr>
          <w:p>
            <w:pPr>
              <w:widowControl/>
              <w:jc w:val="center"/>
              <w:rPr>
                <w:rFonts w:cs="宋体"/>
                <w:color w:val="auto"/>
                <w:kern w:val="0"/>
                <w:sz w:val="18"/>
                <w:szCs w:val="18"/>
              </w:rPr>
            </w:pPr>
          </w:p>
        </w:tc>
        <w:tc>
          <w:tcPr>
            <w:tcW w:w="615" w:type="dxa"/>
            <w:tcMar>
              <w:left w:w="57" w:type="dxa"/>
              <w:right w:w="57" w:type="dxa"/>
            </w:tcMar>
            <w:vAlign w:val="center"/>
          </w:tcPr>
          <w:p>
            <w:pPr>
              <w:widowControl/>
              <w:jc w:val="center"/>
              <w:rPr>
                <w:rFonts w:cs="宋体"/>
                <w:color w:val="auto"/>
                <w:kern w:val="0"/>
                <w:sz w:val="18"/>
                <w:szCs w:val="18"/>
              </w:rPr>
            </w:pPr>
          </w:p>
        </w:tc>
        <w:tc>
          <w:tcPr>
            <w:tcW w:w="570" w:type="dxa"/>
            <w:tcMar>
              <w:left w:w="57" w:type="dxa"/>
              <w:right w:w="57" w:type="dxa"/>
            </w:tcMar>
            <w:vAlign w:val="center"/>
          </w:tcPr>
          <w:p>
            <w:pPr>
              <w:widowControl/>
              <w:jc w:val="center"/>
              <w:rPr>
                <w:rFonts w:cs="宋体"/>
                <w:color w:val="auto"/>
                <w:kern w:val="0"/>
                <w:sz w:val="18"/>
                <w:szCs w:val="18"/>
              </w:rPr>
            </w:pPr>
          </w:p>
        </w:tc>
        <w:tc>
          <w:tcPr>
            <w:tcW w:w="1245" w:type="dxa"/>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jc w:val="center"/>
        </w:trPr>
        <w:tc>
          <w:tcPr>
            <w:tcW w:w="767" w:type="dxa"/>
            <w:vMerge w:val="continue"/>
            <w:tcBorders>
              <w:left w:val="single" w:color="auto" w:sz="4" w:space="0"/>
              <w:right w:val="single" w:color="auto" w:sz="4" w:space="0"/>
            </w:tcBorders>
            <w:tcMar>
              <w:left w:w="57" w:type="dxa"/>
              <w:right w:w="57" w:type="dxa"/>
            </w:tcMar>
            <w:vAlign w:val="center"/>
          </w:tcPr>
          <w:p>
            <w:pPr>
              <w:widowControl/>
              <w:jc w:val="center"/>
              <w:rPr>
                <w:rFonts w:cs="宋体"/>
                <w:color w:val="auto"/>
                <w:kern w:val="0"/>
                <w:sz w:val="18"/>
                <w:szCs w:val="18"/>
              </w:rPr>
            </w:pPr>
          </w:p>
        </w:tc>
        <w:tc>
          <w:tcPr>
            <w:tcW w:w="883" w:type="dxa"/>
            <w:tcBorders>
              <w:left w:val="single" w:color="auto" w:sz="4" w:space="0"/>
            </w:tcBorders>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Borders>
              <w:left w:val="single" w:color="auto" w:sz="4" w:space="0"/>
            </w:tcBorders>
            <w:tcMar>
              <w:left w:w="57" w:type="dxa"/>
              <w:right w:w="57" w:type="dxa"/>
            </w:tcMar>
            <w:vAlign w:val="center"/>
          </w:tcPr>
          <w:p>
            <w:pPr>
              <w:widowControl/>
              <w:jc w:val="center"/>
              <w:rPr>
                <w:rFonts w:hint="eastAsia"/>
                <w:color w:val="auto"/>
                <w:kern w:val="0"/>
                <w:sz w:val="18"/>
                <w:szCs w:val="18"/>
              </w:rPr>
            </w:pPr>
            <w:r>
              <w:rPr>
                <w:rFonts w:hint="eastAsia"/>
                <w:color w:val="auto"/>
                <w:kern w:val="0"/>
                <w:sz w:val="18"/>
                <w:szCs w:val="18"/>
              </w:rPr>
              <w:t>12</w:t>
            </w:r>
            <w:r>
              <w:rPr>
                <w:rFonts w:hint="eastAsia"/>
                <w:color w:val="auto"/>
                <w:kern w:val="0"/>
                <w:sz w:val="18"/>
                <w:szCs w:val="18"/>
                <w:lang w:val="en-US" w:eastAsia="zh-CN"/>
              </w:rPr>
              <w:t>1</w:t>
            </w:r>
            <w:r>
              <w:rPr>
                <w:rFonts w:hint="eastAsia"/>
                <w:color w:val="auto"/>
                <w:kern w:val="0"/>
                <w:sz w:val="18"/>
                <w:szCs w:val="18"/>
              </w:rPr>
              <w:t>1000</w:t>
            </w:r>
            <w:r>
              <w:rPr>
                <w:rFonts w:hint="eastAsia"/>
                <w:color w:val="auto"/>
                <w:kern w:val="0"/>
                <w:sz w:val="18"/>
                <w:szCs w:val="18"/>
                <w:lang w:val="en-US" w:eastAsia="zh-CN"/>
              </w:rPr>
              <w:t>4</w:t>
            </w:r>
          </w:p>
        </w:tc>
        <w:tc>
          <w:tcPr>
            <w:tcW w:w="1961" w:type="dxa"/>
            <w:tcBorders>
              <w:left w:val="single" w:color="auto" w:sz="4" w:space="0"/>
            </w:tcBorders>
            <w:tcMar>
              <w:left w:w="57" w:type="dxa"/>
              <w:right w:w="57" w:type="dxa"/>
            </w:tcMar>
            <w:vAlign w:val="center"/>
          </w:tcPr>
          <w:p>
            <w:pPr>
              <w:jc w:val="left"/>
              <w:rPr>
                <w:color w:val="auto"/>
                <w:sz w:val="18"/>
                <w:szCs w:val="18"/>
              </w:rPr>
            </w:pPr>
            <w:r>
              <w:rPr>
                <w:rFonts w:hint="eastAsia"/>
                <w:color w:val="auto"/>
                <w:sz w:val="18"/>
                <w:szCs w:val="18"/>
              </w:rPr>
              <w:t>就业创业指导3</w:t>
            </w:r>
          </w:p>
        </w:tc>
        <w:tc>
          <w:tcPr>
            <w:tcW w:w="540" w:type="dxa"/>
            <w:tcMar>
              <w:left w:w="57" w:type="dxa"/>
              <w:right w:w="57" w:type="dxa"/>
            </w:tcMar>
            <w:vAlign w:val="center"/>
          </w:tcPr>
          <w:p>
            <w:pPr>
              <w:widowControl/>
              <w:jc w:val="center"/>
              <w:rPr>
                <w:color w:val="auto"/>
                <w:kern w:val="0"/>
                <w:sz w:val="18"/>
                <w:szCs w:val="18"/>
              </w:rPr>
            </w:pPr>
            <w:r>
              <w:rPr>
                <w:rFonts w:hint="eastAsia"/>
                <w:color w:val="auto"/>
                <w:kern w:val="0"/>
                <w:sz w:val="18"/>
                <w:szCs w:val="18"/>
              </w:rPr>
              <w:t>0.5</w:t>
            </w:r>
          </w:p>
        </w:tc>
        <w:tc>
          <w:tcPr>
            <w:tcW w:w="510" w:type="dxa"/>
            <w:tcMar>
              <w:left w:w="57" w:type="dxa"/>
              <w:right w:w="57" w:type="dxa"/>
            </w:tcMar>
            <w:vAlign w:val="center"/>
          </w:tcPr>
          <w:p>
            <w:pPr>
              <w:widowControl/>
              <w:jc w:val="center"/>
              <w:rPr>
                <w:color w:val="auto"/>
                <w:kern w:val="0"/>
                <w:sz w:val="18"/>
                <w:szCs w:val="18"/>
              </w:rPr>
            </w:pPr>
            <w:r>
              <w:rPr>
                <w:rFonts w:hint="eastAsia"/>
                <w:color w:val="auto"/>
                <w:kern w:val="0"/>
                <w:sz w:val="18"/>
                <w:szCs w:val="18"/>
              </w:rPr>
              <w:t>8</w:t>
            </w:r>
          </w:p>
        </w:tc>
        <w:tc>
          <w:tcPr>
            <w:tcW w:w="540" w:type="dxa"/>
            <w:tcMar>
              <w:left w:w="57" w:type="dxa"/>
              <w:right w:w="57" w:type="dxa"/>
            </w:tcMar>
            <w:vAlign w:val="center"/>
          </w:tcPr>
          <w:p>
            <w:pPr>
              <w:widowControl/>
              <w:jc w:val="center"/>
              <w:rPr>
                <w:color w:val="auto"/>
                <w:kern w:val="0"/>
                <w:sz w:val="18"/>
                <w:szCs w:val="18"/>
              </w:rPr>
            </w:pPr>
            <w:r>
              <w:rPr>
                <w:rFonts w:hint="eastAsia"/>
                <w:color w:val="auto"/>
                <w:kern w:val="0"/>
                <w:sz w:val="18"/>
                <w:szCs w:val="18"/>
              </w:rPr>
              <w:t>8</w:t>
            </w:r>
          </w:p>
        </w:tc>
        <w:tc>
          <w:tcPr>
            <w:tcW w:w="525" w:type="dxa"/>
            <w:tcMar>
              <w:left w:w="57" w:type="dxa"/>
              <w:right w:w="57" w:type="dxa"/>
            </w:tcMar>
            <w:vAlign w:val="center"/>
          </w:tcPr>
          <w:p>
            <w:pPr>
              <w:widowControl/>
              <w:jc w:val="center"/>
              <w:rPr>
                <w:rFonts w:cs="宋体"/>
                <w:color w:val="auto"/>
                <w:kern w:val="0"/>
                <w:sz w:val="18"/>
                <w:szCs w:val="18"/>
              </w:rPr>
            </w:pPr>
          </w:p>
        </w:tc>
        <w:tc>
          <w:tcPr>
            <w:tcW w:w="615" w:type="dxa"/>
            <w:tcMar>
              <w:left w:w="57" w:type="dxa"/>
              <w:right w:w="57" w:type="dxa"/>
            </w:tcMar>
            <w:vAlign w:val="center"/>
          </w:tcPr>
          <w:p>
            <w:pPr>
              <w:widowControl/>
              <w:jc w:val="center"/>
              <w:rPr>
                <w:rFonts w:cs="宋体"/>
                <w:color w:val="auto"/>
                <w:kern w:val="0"/>
                <w:sz w:val="18"/>
                <w:szCs w:val="18"/>
              </w:rPr>
            </w:pPr>
          </w:p>
        </w:tc>
        <w:tc>
          <w:tcPr>
            <w:tcW w:w="570" w:type="dxa"/>
            <w:tcMar>
              <w:left w:w="57" w:type="dxa"/>
              <w:right w:w="57" w:type="dxa"/>
            </w:tcMar>
            <w:vAlign w:val="center"/>
          </w:tcPr>
          <w:p>
            <w:pPr>
              <w:widowControl/>
              <w:jc w:val="center"/>
              <w:rPr>
                <w:rFonts w:cs="宋体"/>
                <w:color w:val="auto"/>
                <w:kern w:val="0"/>
                <w:sz w:val="18"/>
                <w:szCs w:val="18"/>
              </w:rPr>
            </w:pPr>
          </w:p>
        </w:tc>
        <w:tc>
          <w:tcPr>
            <w:tcW w:w="1245" w:type="dxa"/>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6</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Borders>
              <w:left w:val="single" w:color="auto" w:sz="4" w:space="0"/>
              <w:right w:val="single" w:color="auto" w:sz="4" w:space="0"/>
            </w:tcBorders>
            <w:tcMar>
              <w:left w:w="57" w:type="dxa"/>
              <w:right w:w="57" w:type="dxa"/>
            </w:tcMar>
            <w:vAlign w:val="center"/>
          </w:tcPr>
          <w:p>
            <w:pPr>
              <w:widowControl/>
              <w:jc w:val="center"/>
              <w:rPr>
                <w:rFonts w:cs="宋体"/>
                <w:color w:val="auto"/>
                <w:kern w:val="0"/>
                <w:sz w:val="18"/>
                <w:szCs w:val="18"/>
              </w:rPr>
            </w:pPr>
          </w:p>
        </w:tc>
        <w:tc>
          <w:tcPr>
            <w:tcW w:w="883" w:type="dxa"/>
            <w:tcBorders>
              <w:left w:val="single" w:color="auto" w:sz="4" w:space="0"/>
            </w:tcBorders>
            <w:tcMar>
              <w:left w:w="57" w:type="dxa"/>
              <w:right w:w="57" w:type="dxa"/>
            </w:tcMar>
            <w:vAlign w:val="center"/>
          </w:tcPr>
          <w:p>
            <w:pPr>
              <w:jc w:val="center"/>
              <w:rPr>
                <w:rFonts w:cs="宋体"/>
                <w:color w:val="auto"/>
                <w:kern w:val="0"/>
                <w:sz w:val="18"/>
                <w:szCs w:val="18"/>
              </w:rPr>
            </w:pPr>
            <w:r>
              <w:rPr>
                <w:rFonts w:hint="eastAsia"/>
                <w:color w:val="auto"/>
                <w:sz w:val="18"/>
                <w:szCs w:val="18"/>
              </w:rPr>
              <w:t>公共选修</w:t>
            </w:r>
          </w:p>
        </w:tc>
        <w:tc>
          <w:tcPr>
            <w:tcW w:w="2844" w:type="dxa"/>
            <w:gridSpan w:val="2"/>
            <w:tcBorders>
              <w:left w:val="single" w:color="auto" w:sz="4" w:space="0"/>
            </w:tcBorders>
            <w:tcMar>
              <w:left w:w="57" w:type="dxa"/>
              <w:right w:w="57" w:type="dxa"/>
            </w:tcMar>
            <w:vAlign w:val="center"/>
          </w:tcPr>
          <w:p>
            <w:pPr>
              <w:widowControl/>
              <w:spacing w:line="280" w:lineRule="exact"/>
              <w:jc w:val="center"/>
              <w:rPr>
                <w:rFonts w:cs="宋体"/>
                <w:b/>
                <w:bCs/>
                <w:color w:val="auto"/>
                <w:kern w:val="0"/>
                <w:sz w:val="18"/>
                <w:szCs w:val="18"/>
              </w:rPr>
            </w:pPr>
            <w:r>
              <w:rPr>
                <w:rFonts w:hint="eastAsia"/>
                <w:color w:val="auto"/>
                <w:kern w:val="0"/>
                <w:sz w:val="18"/>
                <w:szCs w:val="18"/>
              </w:rPr>
              <w:t>通识教育选修课程（非艺术类专业至少选修公共艺术课程2学分）</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8</w:t>
            </w:r>
          </w:p>
        </w:tc>
        <w:tc>
          <w:tcPr>
            <w:tcW w:w="510" w:type="dxa"/>
            <w:tcMar>
              <w:left w:w="57" w:type="dxa"/>
              <w:right w:w="57" w:type="dxa"/>
            </w:tcMar>
            <w:vAlign w:val="center"/>
          </w:tcPr>
          <w:p>
            <w:pPr>
              <w:widowControl/>
              <w:spacing w:line="280" w:lineRule="exact"/>
              <w:jc w:val="center"/>
              <w:rPr>
                <w:rFonts w:cs="宋体"/>
                <w:color w:val="auto"/>
                <w:kern w:val="0"/>
                <w:sz w:val="18"/>
                <w:szCs w:val="18"/>
              </w:rPr>
            </w:pPr>
            <w:r>
              <w:rPr>
                <w:rFonts w:cs="宋体"/>
                <w:color w:val="auto"/>
                <w:kern w:val="0"/>
                <w:sz w:val="18"/>
                <w:szCs w:val="18"/>
              </w:rPr>
              <w:t>128</w:t>
            </w:r>
          </w:p>
        </w:tc>
        <w:tc>
          <w:tcPr>
            <w:tcW w:w="540" w:type="dxa"/>
            <w:tcMar>
              <w:left w:w="57" w:type="dxa"/>
              <w:right w:w="57" w:type="dxa"/>
            </w:tcMar>
            <w:vAlign w:val="center"/>
          </w:tcPr>
          <w:p>
            <w:pPr>
              <w:widowControl/>
              <w:spacing w:line="280" w:lineRule="exact"/>
              <w:jc w:val="center"/>
              <w:rPr>
                <w:rFonts w:cs="宋体"/>
                <w:color w:val="auto"/>
                <w:kern w:val="0"/>
                <w:sz w:val="18"/>
                <w:szCs w:val="18"/>
              </w:rPr>
            </w:pPr>
          </w:p>
        </w:tc>
        <w:tc>
          <w:tcPr>
            <w:tcW w:w="525" w:type="dxa"/>
            <w:tcMar>
              <w:left w:w="57" w:type="dxa"/>
              <w:right w:w="57" w:type="dxa"/>
            </w:tcMar>
            <w:vAlign w:val="center"/>
          </w:tcPr>
          <w:p>
            <w:pPr>
              <w:widowControl/>
              <w:spacing w:line="280" w:lineRule="exact"/>
              <w:jc w:val="center"/>
              <w:rPr>
                <w:rFonts w:cs="宋体"/>
                <w:color w:val="auto"/>
                <w:kern w:val="0"/>
                <w:sz w:val="18"/>
                <w:szCs w:val="18"/>
              </w:rPr>
            </w:pPr>
          </w:p>
        </w:tc>
        <w:tc>
          <w:tcPr>
            <w:tcW w:w="615" w:type="dxa"/>
            <w:tcMar>
              <w:left w:w="57" w:type="dxa"/>
              <w:right w:w="57" w:type="dxa"/>
            </w:tcMar>
            <w:vAlign w:val="center"/>
          </w:tcPr>
          <w:p>
            <w:pPr>
              <w:widowControl/>
              <w:spacing w:line="280" w:lineRule="exact"/>
              <w:jc w:val="center"/>
              <w:rPr>
                <w:rFonts w:cs="宋体"/>
                <w:color w:val="auto"/>
                <w:kern w:val="0"/>
                <w:sz w:val="18"/>
                <w:szCs w:val="18"/>
              </w:rPr>
            </w:pPr>
          </w:p>
        </w:tc>
        <w:tc>
          <w:tcPr>
            <w:tcW w:w="570" w:type="dxa"/>
            <w:tcMar>
              <w:left w:w="57" w:type="dxa"/>
              <w:right w:w="57" w:type="dxa"/>
            </w:tcMar>
            <w:vAlign w:val="center"/>
          </w:tcPr>
          <w:p>
            <w:pPr>
              <w:widowControl/>
              <w:spacing w:line="280" w:lineRule="exact"/>
              <w:jc w:val="center"/>
              <w:rPr>
                <w:rFonts w:cs="宋体"/>
                <w:color w:val="auto"/>
                <w:kern w:val="0"/>
                <w:sz w:val="18"/>
                <w:szCs w:val="18"/>
              </w:rPr>
            </w:pPr>
          </w:p>
        </w:tc>
        <w:tc>
          <w:tcPr>
            <w:tcW w:w="1245" w:type="dxa"/>
            <w:vAlign w:val="center"/>
          </w:tcPr>
          <w:p>
            <w:pPr>
              <w:widowControl/>
              <w:spacing w:line="280" w:lineRule="exact"/>
              <w:jc w:val="center"/>
              <w:rPr>
                <w:rFonts w:cs="宋体"/>
                <w:color w:val="auto"/>
                <w:kern w:val="0"/>
                <w:sz w:val="18"/>
                <w:szCs w:val="18"/>
              </w:rPr>
            </w:pPr>
            <w:r>
              <w:rPr>
                <w:rFonts w:cs="宋体"/>
                <w:color w:val="auto"/>
                <w:kern w:val="0"/>
                <w:sz w:val="18"/>
                <w:szCs w:val="18"/>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Borders>
              <w:left w:val="single" w:color="auto" w:sz="4" w:space="0"/>
              <w:bottom w:val="single" w:color="auto" w:sz="4" w:space="0"/>
              <w:right w:val="single" w:color="auto" w:sz="4" w:space="0"/>
            </w:tcBorders>
            <w:tcMar>
              <w:left w:w="57" w:type="dxa"/>
              <w:right w:w="57" w:type="dxa"/>
            </w:tcMar>
            <w:vAlign w:val="center"/>
          </w:tcPr>
          <w:p>
            <w:pPr>
              <w:widowControl/>
              <w:jc w:val="center"/>
              <w:rPr>
                <w:rFonts w:cs="宋体"/>
                <w:color w:val="auto"/>
                <w:kern w:val="0"/>
                <w:sz w:val="18"/>
                <w:szCs w:val="18"/>
              </w:rPr>
            </w:pPr>
          </w:p>
        </w:tc>
        <w:tc>
          <w:tcPr>
            <w:tcW w:w="3727" w:type="dxa"/>
            <w:gridSpan w:val="3"/>
            <w:tcBorders>
              <w:left w:val="single" w:color="auto" w:sz="4" w:space="0"/>
            </w:tcBorders>
            <w:tcMar>
              <w:left w:w="57" w:type="dxa"/>
              <w:right w:w="57" w:type="dxa"/>
            </w:tcMar>
            <w:vAlign w:val="center"/>
          </w:tcPr>
          <w:p>
            <w:pPr>
              <w:widowControl/>
              <w:spacing w:line="280" w:lineRule="exact"/>
              <w:jc w:val="center"/>
              <w:rPr>
                <w:color w:val="auto"/>
                <w:kern w:val="0"/>
                <w:sz w:val="18"/>
                <w:szCs w:val="18"/>
              </w:rPr>
            </w:pPr>
            <w:r>
              <w:rPr>
                <w:rFonts w:hint="eastAsia"/>
                <w:color w:val="auto"/>
                <w:kern w:val="0"/>
                <w:sz w:val="18"/>
                <w:szCs w:val="18"/>
              </w:rPr>
              <w:t>小计</w:t>
            </w:r>
          </w:p>
        </w:tc>
        <w:tc>
          <w:tcPr>
            <w:tcW w:w="54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43</w:t>
            </w:r>
          </w:p>
        </w:tc>
        <w:tc>
          <w:tcPr>
            <w:tcW w:w="510" w:type="dxa"/>
            <w:tcMar>
              <w:left w:w="57" w:type="dxa"/>
              <w:right w:w="57" w:type="dxa"/>
            </w:tcMar>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w:t>
            </w:r>
          </w:p>
        </w:tc>
        <w:tc>
          <w:tcPr>
            <w:tcW w:w="540" w:type="dxa"/>
            <w:tcMar>
              <w:left w:w="57" w:type="dxa"/>
              <w:right w:w="57" w:type="dxa"/>
            </w:tcMar>
            <w:vAlign w:val="center"/>
          </w:tcPr>
          <w:p>
            <w:pPr>
              <w:widowControl/>
              <w:spacing w:line="280" w:lineRule="exact"/>
              <w:jc w:val="center"/>
              <w:rPr>
                <w:rFonts w:cs="宋体"/>
                <w:color w:val="auto"/>
                <w:kern w:val="0"/>
                <w:sz w:val="18"/>
                <w:szCs w:val="18"/>
              </w:rPr>
            </w:pPr>
          </w:p>
        </w:tc>
        <w:tc>
          <w:tcPr>
            <w:tcW w:w="525" w:type="dxa"/>
            <w:tcMar>
              <w:left w:w="57" w:type="dxa"/>
              <w:right w:w="57" w:type="dxa"/>
            </w:tcMar>
            <w:vAlign w:val="center"/>
          </w:tcPr>
          <w:p>
            <w:pPr>
              <w:widowControl/>
              <w:spacing w:line="280" w:lineRule="exact"/>
              <w:jc w:val="center"/>
              <w:rPr>
                <w:rFonts w:cs="宋体"/>
                <w:color w:val="auto"/>
                <w:kern w:val="0"/>
                <w:sz w:val="18"/>
                <w:szCs w:val="18"/>
              </w:rPr>
            </w:pPr>
          </w:p>
        </w:tc>
        <w:tc>
          <w:tcPr>
            <w:tcW w:w="615" w:type="dxa"/>
            <w:tcMar>
              <w:left w:w="57" w:type="dxa"/>
              <w:right w:w="57" w:type="dxa"/>
            </w:tcMar>
            <w:vAlign w:val="center"/>
          </w:tcPr>
          <w:p>
            <w:pPr>
              <w:widowControl/>
              <w:spacing w:line="280" w:lineRule="exact"/>
              <w:jc w:val="center"/>
              <w:rPr>
                <w:rFonts w:cs="宋体"/>
                <w:color w:val="auto"/>
                <w:kern w:val="0"/>
                <w:sz w:val="18"/>
                <w:szCs w:val="18"/>
              </w:rPr>
            </w:pPr>
          </w:p>
        </w:tc>
        <w:tc>
          <w:tcPr>
            <w:tcW w:w="570" w:type="dxa"/>
            <w:tcMar>
              <w:left w:w="57" w:type="dxa"/>
              <w:right w:w="57" w:type="dxa"/>
            </w:tcMar>
            <w:vAlign w:val="center"/>
          </w:tcPr>
          <w:p>
            <w:pPr>
              <w:widowControl/>
              <w:spacing w:line="280" w:lineRule="exact"/>
              <w:jc w:val="center"/>
              <w:rPr>
                <w:rFonts w:cs="宋体"/>
                <w:color w:val="auto"/>
                <w:kern w:val="0"/>
                <w:sz w:val="18"/>
                <w:szCs w:val="18"/>
              </w:rPr>
            </w:pPr>
          </w:p>
        </w:tc>
        <w:tc>
          <w:tcPr>
            <w:tcW w:w="1245" w:type="dxa"/>
            <w:vAlign w:val="center"/>
          </w:tcPr>
          <w:p>
            <w:pPr>
              <w:widowControl/>
              <w:spacing w:line="280" w:lineRule="exact"/>
              <w:jc w:val="center"/>
              <w:rPr>
                <w:rFonts w:cs="宋体"/>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restart"/>
            <w:tcMar>
              <w:left w:w="57" w:type="dxa"/>
              <w:right w:w="57" w:type="dxa"/>
            </w:tcMar>
            <w:vAlign w:val="center"/>
          </w:tcPr>
          <w:p>
            <w:pPr>
              <w:widowControl/>
              <w:jc w:val="both"/>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cs="宋体"/>
                <w:color w:val="auto"/>
                <w:kern w:val="0"/>
                <w:sz w:val="18"/>
                <w:szCs w:val="18"/>
              </w:rPr>
            </w:pPr>
            <w:r>
              <w:rPr>
                <w:rFonts w:hint="eastAsia" w:cs="宋体"/>
                <w:color w:val="auto"/>
                <w:kern w:val="0"/>
                <w:sz w:val="18"/>
                <w:szCs w:val="18"/>
              </w:rPr>
              <w:t>学科</w:t>
            </w:r>
          </w:p>
          <w:p>
            <w:pPr>
              <w:widowControl/>
              <w:jc w:val="center"/>
              <w:rPr>
                <w:rFonts w:cs="宋体"/>
                <w:color w:val="auto"/>
                <w:kern w:val="0"/>
                <w:sz w:val="18"/>
                <w:szCs w:val="18"/>
              </w:rPr>
            </w:pPr>
            <w:r>
              <w:rPr>
                <w:rFonts w:hint="eastAsia" w:cs="宋体"/>
                <w:color w:val="auto"/>
                <w:kern w:val="0"/>
                <w:sz w:val="18"/>
                <w:szCs w:val="18"/>
              </w:rPr>
              <w:t>基础</w:t>
            </w:r>
          </w:p>
          <w:p>
            <w:pPr>
              <w:widowControl/>
              <w:jc w:val="center"/>
              <w:rPr>
                <w:rFonts w:cs="宋体"/>
                <w:color w:val="auto"/>
                <w:kern w:val="0"/>
                <w:sz w:val="18"/>
                <w:szCs w:val="18"/>
              </w:rPr>
            </w:pPr>
            <w:r>
              <w:rPr>
                <w:rFonts w:hint="eastAsia" w:cs="宋体"/>
                <w:color w:val="auto"/>
                <w:kern w:val="0"/>
                <w:sz w:val="18"/>
                <w:szCs w:val="18"/>
              </w:rPr>
              <w:t>课程</w:t>
            </w:r>
          </w:p>
          <w:p>
            <w:pPr>
              <w:widowControl/>
              <w:jc w:val="center"/>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hint="eastAsia" w:cs="宋体"/>
                <w:color w:val="auto"/>
                <w:kern w:val="0"/>
                <w:sz w:val="18"/>
                <w:szCs w:val="18"/>
              </w:rPr>
            </w:pPr>
          </w:p>
          <w:p>
            <w:pPr>
              <w:widowControl/>
              <w:jc w:val="both"/>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cs="宋体"/>
                <w:color w:val="auto"/>
                <w:kern w:val="0"/>
                <w:sz w:val="18"/>
                <w:szCs w:val="18"/>
              </w:rPr>
            </w:pPr>
            <w:r>
              <w:rPr>
                <w:rFonts w:hint="eastAsia" w:cs="宋体"/>
                <w:color w:val="auto"/>
                <w:kern w:val="0"/>
                <w:sz w:val="18"/>
                <w:szCs w:val="18"/>
              </w:rPr>
              <w:t>学科</w:t>
            </w:r>
          </w:p>
          <w:p>
            <w:pPr>
              <w:widowControl/>
              <w:jc w:val="center"/>
              <w:rPr>
                <w:rFonts w:cs="宋体"/>
                <w:color w:val="auto"/>
                <w:kern w:val="0"/>
                <w:sz w:val="18"/>
                <w:szCs w:val="18"/>
              </w:rPr>
            </w:pPr>
            <w:r>
              <w:rPr>
                <w:rFonts w:hint="eastAsia" w:cs="宋体"/>
                <w:color w:val="auto"/>
                <w:kern w:val="0"/>
                <w:sz w:val="18"/>
                <w:szCs w:val="18"/>
              </w:rPr>
              <w:t>基础</w:t>
            </w:r>
          </w:p>
          <w:p>
            <w:pPr>
              <w:widowControl/>
              <w:jc w:val="center"/>
              <w:rPr>
                <w:rFonts w:cs="宋体"/>
                <w:color w:val="auto"/>
                <w:kern w:val="0"/>
                <w:sz w:val="18"/>
                <w:szCs w:val="18"/>
              </w:rPr>
            </w:pPr>
            <w:r>
              <w:rPr>
                <w:rFonts w:hint="eastAsia" w:cs="宋体"/>
                <w:color w:val="auto"/>
                <w:kern w:val="0"/>
                <w:sz w:val="18"/>
                <w:szCs w:val="18"/>
              </w:rPr>
              <w:t>课程</w:t>
            </w:r>
          </w:p>
          <w:p>
            <w:pPr>
              <w:widowControl/>
              <w:jc w:val="center"/>
              <w:rPr>
                <w:rFonts w:cs="宋体"/>
                <w:color w:val="auto"/>
                <w:kern w:val="0"/>
                <w:sz w:val="18"/>
                <w:szCs w:val="18"/>
              </w:rPr>
            </w:pPr>
          </w:p>
          <w:p>
            <w:pPr>
              <w:widowControl/>
              <w:jc w:val="center"/>
              <w:rPr>
                <w:rFonts w:cs="宋体"/>
                <w:color w:val="auto"/>
                <w:kern w:val="0"/>
                <w:sz w:val="18"/>
                <w:szCs w:val="18"/>
              </w:rPr>
            </w:pPr>
          </w:p>
          <w:p>
            <w:pPr>
              <w:widowControl/>
              <w:jc w:val="center"/>
              <w:rPr>
                <w:rFonts w:cs="宋体"/>
                <w:color w:val="auto"/>
                <w:kern w:val="0"/>
                <w:sz w:val="18"/>
                <w:szCs w:val="18"/>
              </w:rPr>
            </w:pPr>
          </w:p>
          <w:p>
            <w:pPr>
              <w:widowControl/>
              <w:jc w:val="center"/>
              <w:rPr>
                <w:rFonts w:cs="宋体"/>
                <w:color w:val="auto"/>
                <w:kern w:val="0"/>
                <w:sz w:val="18"/>
                <w:szCs w:val="18"/>
              </w:rPr>
            </w:pPr>
          </w:p>
          <w:p>
            <w:pPr>
              <w:widowControl/>
              <w:jc w:val="center"/>
              <w:rPr>
                <w:rFonts w:cs="宋体"/>
                <w:color w:val="auto"/>
                <w:kern w:val="0"/>
                <w:sz w:val="18"/>
                <w:szCs w:val="18"/>
              </w:rPr>
            </w:pPr>
          </w:p>
          <w:p>
            <w:pPr>
              <w:widowControl/>
              <w:jc w:val="center"/>
              <w:rPr>
                <w:rFonts w:cs="宋体"/>
                <w:color w:val="auto"/>
                <w:kern w:val="0"/>
                <w:sz w:val="18"/>
                <w:szCs w:val="18"/>
              </w:rPr>
            </w:pPr>
          </w:p>
          <w:p>
            <w:pPr>
              <w:widowControl/>
              <w:jc w:val="center"/>
              <w:rPr>
                <w:rFonts w:cs="宋体"/>
                <w:color w:val="auto"/>
                <w:kern w:val="0"/>
                <w:sz w:val="18"/>
                <w:szCs w:val="18"/>
              </w:rPr>
            </w:pPr>
          </w:p>
          <w:p>
            <w:pPr>
              <w:widowControl/>
              <w:jc w:val="center"/>
              <w:rPr>
                <w:rFonts w:cs="宋体"/>
                <w:color w:val="auto"/>
                <w:kern w:val="0"/>
                <w:sz w:val="18"/>
                <w:szCs w:val="18"/>
              </w:rPr>
            </w:pPr>
          </w:p>
          <w:p>
            <w:pPr>
              <w:widowControl/>
              <w:jc w:val="center"/>
              <w:rPr>
                <w:rFonts w:cs="宋体"/>
                <w:color w:val="auto"/>
                <w:kern w:val="0"/>
                <w:sz w:val="18"/>
                <w:szCs w:val="18"/>
              </w:rPr>
            </w:pPr>
          </w:p>
          <w:p>
            <w:pPr>
              <w:widowControl/>
              <w:jc w:val="center"/>
              <w:rPr>
                <w:rFonts w:cs="宋体"/>
                <w:color w:val="auto"/>
                <w:kern w:val="0"/>
                <w:sz w:val="18"/>
                <w:szCs w:val="18"/>
              </w:rPr>
            </w:pPr>
          </w:p>
          <w:p>
            <w:pPr>
              <w:widowControl/>
              <w:jc w:val="center"/>
              <w:rPr>
                <w:rFonts w:cs="宋体"/>
                <w:color w:val="auto"/>
                <w:kern w:val="0"/>
                <w:sz w:val="18"/>
                <w:szCs w:val="18"/>
              </w:rPr>
            </w:pPr>
          </w:p>
          <w:p>
            <w:pPr>
              <w:widowControl/>
              <w:jc w:val="center"/>
              <w:rPr>
                <w:rFonts w:cs="宋体"/>
                <w:color w:val="auto"/>
                <w:kern w:val="0"/>
                <w:sz w:val="18"/>
                <w:szCs w:val="18"/>
              </w:rPr>
            </w:pPr>
          </w:p>
          <w:p>
            <w:pPr>
              <w:widowControl/>
              <w:jc w:val="center"/>
              <w:rPr>
                <w:rFonts w:cs="宋体"/>
                <w:color w:val="auto"/>
                <w:kern w:val="0"/>
                <w:sz w:val="18"/>
                <w:szCs w:val="18"/>
              </w:rPr>
            </w:pPr>
          </w:p>
          <w:p>
            <w:pPr>
              <w:widowControl/>
              <w:jc w:val="center"/>
              <w:rPr>
                <w:rFonts w:hint="eastAsia" w:cs="宋体"/>
                <w:color w:val="auto"/>
                <w:kern w:val="0"/>
                <w:sz w:val="18"/>
                <w:szCs w:val="18"/>
              </w:rPr>
            </w:pPr>
          </w:p>
          <w:p>
            <w:pPr>
              <w:rPr>
                <w:rFonts w:hint="eastAsia"/>
                <w:color w:val="auto"/>
              </w:rPr>
            </w:pPr>
          </w:p>
          <w:p>
            <w:pPr>
              <w:pStyle w:val="2"/>
              <w:rPr>
                <w:color w:val="auto"/>
                <w:lang w:val="en-US" w:eastAsia="zh-CN"/>
              </w:rPr>
            </w:pPr>
          </w:p>
          <w:p>
            <w:pPr>
              <w:widowControl/>
              <w:jc w:val="center"/>
              <w:rPr>
                <w:rFonts w:cs="宋体"/>
                <w:color w:val="auto"/>
                <w:kern w:val="0"/>
                <w:sz w:val="18"/>
                <w:szCs w:val="18"/>
              </w:rPr>
            </w:pPr>
          </w:p>
          <w:p>
            <w:pPr>
              <w:widowControl/>
              <w:jc w:val="center"/>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cs="宋体"/>
                <w:color w:val="auto"/>
                <w:kern w:val="0"/>
                <w:sz w:val="18"/>
                <w:szCs w:val="18"/>
              </w:rPr>
            </w:pPr>
            <w:r>
              <w:rPr>
                <w:rFonts w:hint="eastAsia" w:cs="宋体"/>
                <w:color w:val="auto"/>
                <w:kern w:val="0"/>
                <w:sz w:val="18"/>
                <w:szCs w:val="18"/>
              </w:rPr>
              <w:t>学科</w:t>
            </w:r>
          </w:p>
          <w:p>
            <w:pPr>
              <w:widowControl/>
              <w:jc w:val="center"/>
              <w:rPr>
                <w:rFonts w:cs="宋体"/>
                <w:color w:val="auto"/>
                <w:kern w:val="0"/>
                <w:sz w:val="18"/>
                <w:szCs w:val="18"/>
              </w:rPr>
            </w:pPr>
            <w:r>
              <w:rPr>
                <w:rFonts w:hint="eastAsia" w:cs="宋体"/>
                <w:color w:val="auto"/>
                <w:kern w:val="0"/>
                <w:sz w:val="18"/>
                <w:szCs w:val="18"/>
              </w:rPr>
              <w:t>基础</w:t>
            </w:r>
          </w:p>
          <w:p>
            <w:pPr>
              <w:widowControl/>
              <w:jc w:val="center"/>
              <w:rPr>
                <w:color w:val="auto"/>
              </w:rPr>
            </w:pPr>
            <w:r>
              <w:rPr>
                <w:rFonts w:hint="eastAsia" w:cs="宋体"/>
                <w:color w:val="auto"/>
                <w:kern w:val="0"/>
                <w:sz w:val="18"/>
                <w:szCs w:val="18"/>
              </w:rPr>
              <w:t>课程</w:t>
            </w:r>
          </w:p>
        </w:tc>
        <w:tc>
          <w:tcPr>
            <w:tcW w:w="883" w:type="dxa"/>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jc w:val="center"/>
              <w:rPr>
                <w:color w:val="auto"/>
                <w:kern w:val="0"/>
                <w:sz w:val="18"/>
                <w:szCs w:val="18"/>
              </w:rPr>
            </w:pPr>
            <w:r>
              <w:rPr>
                <w:rFonts w:hint="eastAsia"/>
                <w:color w:val="auto"/>
                <w:kern w:val="0"/>
                <w:sz w:val="18"/>
                <w:szCs w:val="18"/>
              </w:rPr>
              <w:t>13208015</w:t>
            </w:r>
          </w:p>
        </w:tc>
        <w:tc>
          <w:tcPr>
            <w:tcW w:w="1961" w:type="dxa"/>
            <w:tcMar>
              <w:left w:w="57" w:type="dxa"/>
              <w:right w:w="57" w:type="dxa"/>
            </w:tcMar>
            <w:vAlign w:val="center"/>
          </w:tcPr>
          <w:p>
            <w:pPr>
              <w:widowControl/>
              <w:ind w:left="-21" w:leftChars="-10" w:right="-21" w:rightChars="-10"/>
              <w:jc w:val="left"/>
              <w:rPr>
                <w:color w:val="auto"/>
                <w:kern w:val="0"/>
                <w:sz w:val="18"/>
                <w:szCs w:val="18"/>
              </w:rPr>
            </w:pPr>
            <w:r>
              <w:rPr>
                <w:rFonts w:hint="eastAsia"/>
                <w:color w:val="auto"/>
                <w:kern w:val="0"/>
                <w:sz w:val="18"/>
                <w:szCs w:val="18"/>
              </w:rPr>
              <w:t>高等数学</w:t>
            </w:r>
            <w:r>
              <w:rPr>
                <w:color w:val="auto"/>
                <w:kern w:val="0"/>
                <w:sz w:val="18"/>
                <w:szCs w:val="18"/>
              </w:rPr>
              <w:t>A</w:t>
            </w:r>
            <w:r>
              <w:rPr>
                <w:rFonts w:hint="eastAsia"/>
                <w:color w:val="auto"/>
                <w:kern w:val="0"/>
                <w:sz w:val="18"/>
                <w:szCs w:val="18"/>
              </w:rPr>
              <w:t>1</w:t>
            </w:r>
          </w:p>
        </w:tc>
        <w:tc>
          <w:tcPr>
            <w:tcW w:w="540" w:type="dxa"/>
            <w:tcMar>
              <w:left w:w="57" w:type="dxa"/>
              <w:right w:w="57" w:type="dxa"/>
            </w:tcMar>
            <w:vAlign w:val="center"/>
          </w:tcPr>
          <w:p>
            <w:pPr>
              <w:widowControl/>
              <w:spacing w:line="280" w:lineRule="exact"/>
              <w:jc w:val="center"/>
              <w:rPr>
                <w:color w:val="auto"/>
                <w:kern w:val="0"/>
                <w:sz w:val="18"/>
                <w:szCs w:val="18"/>
              </w:rPr>
            </w:pPr>
            <w:r>
              <w:rPr>
                <w:rFonts w:hint="eastAsia" w:cs="宋体"/>
                <w:color w:val="auto"/>
                <w:kern w:val="0"/>
                <w:sz w:val="18"/>
                <w:szCs w:val="18"/>
              </w:rPr>
              <w:t>4.5</w:t>
            </w:r>
          </w:p>
        </w:tc>
        <w:tc>
          <w:tcPr>
            <w:tcW w:w="510" w:type="dxa"/>
            <w:tcMar>
              <w:left w:w="57" w:type="dxa"/>
              <w:right w:w="57" w:type="dxa"/>
            </w:tcMar>
            <w:vAlign w:val="center"/>
          </w:tcPr>
          <w:p>
            <w:pPr>
              <w:widowControl/>
              <w:spacing w:line="280" w:lineRule="exact"/>
              <w:jc w:val="center"/>
              <w:rPr>
                <w:color w:val="auto"/>
                <w:kern w:val="0"/>
                <w:sz w:val="18"/>
                <w:szCs w:val="18"/>
              </w:rPr>
            </w:pPr>
            <w:r>
              <w:rPr>
                <w:rFonts w:hint="eastAsia" w:cs="宋体"/>
                <w:color w:val="auto"/>
                <w:kern w:val="0"/>
                <w:sz w:val="18"/>
                <w:szCs w:val="18"/>
              </w:rPr>
              <w:t>72</w:t>
            </w:r>
          </w:p>
        </w:tc>
        <w:tc>
          <w:tcPr>
            <w:tcW w:w="540" w:type="dxa"/>
            <w:tcMar>
              <w:left w:w="57" w:type="dxa"/>
              <w:right w:w="57" w:type="dxa"/>
            </w:tcMar>
            <w:vAlign w:val="center"/>
          </w:tcPr>
          <w:p>
            <w:pPr>
              <w:widowControl/>
              <w:spacing w:line="280" w:lineRule="exact"/>
              <w:jc w:val="center"/>
              <w:rPr>
                <w:color w:val="auto"/>
                <w:kern w:val="0"/>
                <w:sz w:val="18"/>
                <w:szCs w:val="18"/>
              </w:rPr>
            </w:pPr>
            <w:r>
              <w:rPr>
                <w:rFonts w:hint="eastAsia" w:cs="宋体"/>
                <w:color w:val="auto"/>
                <w:kern w:val="0"/>
                <w:sz w:val="18"/>
                <w:szCs w:val="18"/>
              </w:rPr>
              <w:t>72</w:t>
            </w:r>
          </w:p>
        </w:tc>
        <w:tc>
          <w:tcPr>
            <w:tcW w:w="525" w:type="dxa"/>
            <w:tcMar>
              <w:left w:w="57" w:type="dxa"/>
              <w:right w:w="57" w:type="dxa"/>
            </w:tcMar>
            <w:vAlign w:val="center"/>
          </w:tcPr>
          <w:p>
            <w:pPr>
              <w:widowControl/>
              <w:spacing w:line="280" w:lineRule="exact"/>
              <w:jc w:val="center"/>
              <w:rPr>
                <w:color w:val="auto"/>
                <w:kern w:val="0"/>
                <w:sz w:val="18"/>
                <w:szCs w:val="18"/>
              </w:rPr>
            </w:pPr>
          </w:p>
        </w:tc>
        <w:tc>
          <w:tcPr>
            <w:tcW w:w="615" w:type="dxa"/>
            <w:tcMar>
              <w:left w:w="57" w:type="dxa"/>
              <w:right w:w="57" w:type="dxa"/>
            </w:tcMar>
            <w:vAlign w:val="center"/>
          </w:tcPr>
          <w:p>
            <w:pPr>
              <w:widowControl/>
              <w:spacing w:line="280" w:lineRule="exact"/>
              <w:jc w:val="center"/>
              <w:rPr>
                <w:color w:val="auto"/>
                <w:kern w:val="0"/>
                <w:sz w:val="18"/>
                <w:szCs w:val="18"/>
              </w:rPr>
            </w:pPr>
          </w:p>
        </w:tc>
        <w:tc>
          <w:tcPr>
            <w:tcW w:w="570" w:type="dxa"/>
            <w:tcMar>
              <w:left w:w="57" w:type="dxa"/>
              <w:right w:w="57" w:type="dxa"/>
            </w:tcMar>
            <w:vAlign w:val="center"/>
          </w:tcPr>
          <w:p>
            <w:pPr>
              <w:widowControl/>
              <w:spacing w:line="280" w:lineRule="exact"/>
              <w:jc w:val="center"/>
              <w:rPr>
                <w:color w:val="auto"/>
                <w:kern w:val="0"/>
                <w:sz w:val="18"/>
                <w:szCs w:val="18"/>
              </w:rPr>
            </w:pPr>
          </w:p>
        </w:tc>
        <w:tc>
          <w:tcPr>
            <w:tcW w:w="1245" w:type="dxa"/>
            <w:vAlign w:val="center"/>
          </w:tcPr>
          <w:p>
            <w:pPr>
              <w:widowControl/>
              <w:spacing w:line="280" w:lineRule="exact"/>
              <w:jc w:val="center"/>
              <w:rPr>
                <w:color w:val="auto"/>
                <w:kern w:val="0"/>
                <w:sz w:val="18"/>
                <w:szCs w:val="18"/>
              </w:rPr>
            </w:pPr>
            <w:r>
              <w:rPr>
                <w:rFonts w:cs="宋体"/>
                <w:color w:val="auto"/>
                <w:kern w:val="0"/>
                <w:sz w:val="18"/>
                <w:szCs w:val="18"/>
              </w:rPr>
              <w:t>1（工科）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jc w:val="center"/>
              <w:rPr>
                <w:color w:val="auto"/>
                <w:kern w:val="0"/>
                <w:sz w:val="18"/>
                <w:szCs w:val="18"/>
              </w:rPr>
            </w:pPr>
            <w:r>
              <w:rPr>
                <w:rFonts w:hint="eastAsia"/>
                <w:color w:val="auto"/>
                <w:kern w:val="0"/>
                <w:sz w:val="18"/>
                <w:szCs w:val="18"/>
              </w:rPr>
              <w:t>1320801</w:t>
            </w:r>
            <w:r>
              <w:rPr>
                <w:rFonts w:hint="eastAsia"/>
                <w:color w:val="auto"/>
                <w:sz w:val="18"/>
                <w:szCs w:val="18"/>
              </w:rPr>
              <w:t>6</w:t>
            </w:r>
          </w:p>
        </w:tc>
        <w:tc>
          <w:tcPr>
            <w:tcW w:w="1961" w:type="dxa"/>
            <w:tcMar>
              <w:left w:w="57" w:type="dxa"/>
              <w:right w:w="57" w:type="dxa"/>
            </w:tcMar>
            <w:vAlign w:val="center"/>
          </w:tcPr>
          <w:p>
            <w:pPr>
              <w:widowControl/>
              <w:ind w:left="-21" w:leftChars="-10" w:right="-21" w:rightChars="-10"/>
              <w:jc w:val="left"/>
              <w:rPr>
                <w:color w:val="auto"/>
                <w:kern w:val="0"/>
                <w:sz w:val="18"/>
                <w:szCs w:val="18"/>
              </w:rPr>
            </w:pPr>
            <w:r>
              <w:rPr>
                <w:rFonts w:hint="eastAsia"/>
                <w:color w:val="auto"/>
                <w:kern w:val="0"/>
                <w:sz w:val="18"/>
                <w:szCs w:val="18"/>
              </w:rPr>
              <w:t>高等数学</w:t>
            </w:r>
            <w:r>
              <w:rPr>
                <w:color w:val="auto"/>
                <w:kern w:val="0"/>
                <w:sz w:val="18"/>
                <w:szCs w:val="18"/>
              </w:rPr>
              <w:t>A</w:t>
            </w:r>
            <w:r>
              <w:rPr>
                <w:rFonts w:hint="eastAsia"/>
                <w:color w:val="auto"/>
                <w:kern w:val="0"/>
                <w:sz w:val="18"/>
                <w:szCs w:val="18"/>
              </w:rPr>
              <w:t>2</w:t>
            </w:r>
          </w:p>
        </w:tc>
        <w:tc>
          <w:tcPr>
            <w:tcW w:w="540" w:type="dxa"/>
            <w:tcMar>
              <w:left w:w="57" w:type="dxa"/>
              <w:right w:w="57" w:type="dxa"/>
            </w:tcMar>
            <w:vAlign w:val="center"/>
          </w:tcPr>
          <w:p>
            <w:pPr>
              <w:widowControl/>
              <w:spacing w:line="280" w:lineRule="exact"/>
              <w:jc w:val="center"/>
              <w:rPr>
                <w:color w:val="auto"/>
                <w:kern w:val="0"/>
                <w:sz w:val="18"/>
                <w:szCs w:val="18"/>
              </w:rPr>
            </w:pPr>
            <w:r>
              <w:rPr>
                <w:rFonts w:cs="宋体"/>
                <w:color w:val="auto"/>
                <w:kern w:val="0"/>
                <w:sz w:val="18"/>
                <w:szCs w:val="18"/>
              </w:rPr>
              <w:t>5.5</w:t>
            </w:r>
          </w:p>
        </w:tc>
        <w:tc>
          <w:tcPr>
            <w:tcW w:w="510" w:type="dxa"/>
            <w:tcMar>
              <w:left w:w="57" w:type="dxa"/>
              <w:right w:w="57" w:type="dxa"/>
            </w:tcMar>
            <w:vAlign w:val="center"/>
          </w:tcPr>
          <w:p>
            <w:pPr>
              <w:widowControl/>
              <w:spacing w:line="280" w:lineRule="exact"/>
              <w:jc w:val="center"/>
              <w:rPr>
                <w:color w:val="auto"/>
                <w:kern w:val="0"/>
                <w:sz w:val="18"/>
                <w:szCs w:val="18"/>
              </w:rPr>
            </w:pPr>
            <w:r>
              <w:rPr>
                <w:rFonts w:cs="宋体"/>
                <w:color w:val="auto"/>
                <w:kern w:val="0"/>
                <w:sz w:val="18"/>
                <w:szCs w:val="18"/>
              </w:rPr>
              <w:t>88</w:t>
            </w:r>
          </w:p>
        </w:tc>
        <w:tc>
          <w:tcPr>
            <w:tcW w:w="540" w:type="dxa"/>
            <w:tcMar>
              <w:left w:w="57" w:type="dxa"/>
              <w:right w:w="57" w:type="dxa"/>
            </w:tcMar>
            <w:vAlign w:val="center"/>
          </w:tcPr>
          <w:p>
            <w:pPr>
              <w:widowControl/>
              <w:spacing w:line="280" w:lineRule="exact"/>
              <w:jc w:val="center"/>
              <w:rPr>
                <w:color w:val="auto"/>
                <w:kern w:val="0"/>
                <w:sz w:val="18"/>
                <w:szCs w:val="18"/>
              </w:rPr>
            </w:pPr>
            <w:r>
              <w:rPr>
                <w:rFonts w:cs="宋体"/>
                <w:color w:val="auto"/>
                <w:kern w:val="0"/>
                <w:sz w:val="18"/>
                <w:szCs w:val="18"/>
              </w:rPr>
              <w:t>88</w:t>
            </w:r>
          </w:p>
        </w:tc>
        <w:tc>
          <w:tcPr>
            <w:tcW w:w="525" w:type="dxa"/>
            <w:tcMar>
              <w:left w:w="57" w:type="dxa"/>
              <w:right w:w="57" w:type="dxa"/>
            </w:tcMar>
            <w:vAlign w:val="center"/>
          </w:tcPr>
          <w:p>
            <w:pPr>
              <w:widowControl/>
              <w:spacing w:line="280" w:lineRule="exact"/>
              <w:jc w:val="center"/>
              <w:rPr>
                <w:color w:val="auto"/>
                <w:kern w:val="0"/>
                <w:sz w:val="18"/>
                <w:szCs w:val="18"/>
              </w:rPr>
            </w:pPr>
          </w:p>
        </w:tc>
        <w:tc>
          <w:tcPr>
            <w:tcW w:w="615" w:type="dxa"/>
            <w:tcMar>
              <w:left w:w="57" w:type="dxa"/>
              <w:right w:w="57" w:type="dxa"/>
            </w:tcMar>
            <w:vAlign w:val="center"/>
          </w:tcPr>
          <w:p>
            <w:pPr>
              <w:widowControl/>
              <w:spacing w:line="280" w:lineRule="exact"/>
              <w:jc w:val="center"/>
              <w:rPr>
                <w:color w:val="auto"/>
                <w:kern w:val="0"/>
                <w:sz w:val="18"/>
                <w:szCs w:val="18"/>
              </w:rPr>
            </w:pPr>
          </w:p>
        </w:tc>
        <w:tc>
          <w:tcPr>
            <w:tcW w:w="570" w:type="dxa"/>
            <w:tcMar>
              <w:left w:w="57" w:type="dxa"/>
              <w:right w:w="57" w:type="dxa"/>
            </w:tcMar>
            <w:vAlign w:val="center"/>
          </w:tcPr>
          <w:p>
            <w:pPr>
              <w:widowControl/>
              <w:spacing w:line="280" w:lineRule="exact"/>
              <w:jc w:val="center"/>
              <w:rPr>
                <w:color w:val="auto"/>
                <w:kern w:val="0"/>
                <w:sz w:val="18"/>
                <w:szCs w:val="18"/>
              </w:rPr>
            </w:pPr>
          </w:p>
        </w:tc>
        <w:tc>
          <w:tcPr>
            <w:tcW w:w="1245" w:type="dxa"/>
            <w:vAlign w:val="center"/>
          </w:tcPr>
          <w:p>
            <w:pPr>
              <w:widowControl/>
              <w:spacing w:line="280" w:lineRule="exact"/>
              <w:jc w:val="center"/>
              <w:rPr>
                <w:color w:val="auto"/>
                <w:kern w:val="0"/>
                <w:sz w:val="18"/>
                <w:szCs w:val="18"/>
              </w:rPr>
            </w:pPr>
            <w:r>
              <w:rPr>
                <w:rFonts w:cs="宋体"/>
                <w:color w:val="auto"/>
                <w:kern w:val="0"/>
                <w:sz w:val="18"/>
                <w:szCs w:val="18"/>
              </w:rPr>
              <w:t>2（工科）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highlight w:val="none"/>
              </w:rPr>
            </w:pPr>
          </w:p>
        </w:tc>
        <w:tc>
          <w:tcPr>
            <w:tcW w:w="883" w:type="dxa"/>
            <w:tcMar>
              <w:left w:w="57" w:type="dxa"/>
              <w:right w:w="57" w:type="dxa"/>
            </w:tcMar>
            <w:vAlign w:val="center"/>
          </w:tcPr>
          <w:p>
            <w:pPr>
              <w:jc w:val="center"/>
              <w:rPr>
                <w:color w:val="auto"/>
                <w:sz w:val="18"/>
                <w:szCs w:val="18"/>
                <w:highlight w:val="none"/>
              </w:rPr>
            </w:pPr>
            <w:r>
              <w:rPr>
                <w:rFonts w:hint="eastAsia"/>
                <w:color w:val="auto"/>
                <w:sz w:val="18"/>
                <w:szCs w:val="18"/>
                <w:highlight w:val="none"/>
              </w:rPr>
              <w:t>必修</w:t>
            </w:r>
          </w:p>
        </w:tc>
        <w:tc>
          <w:tcPr>
            <w:tcW w:w="883" w:type="dxa"/>
            <w:tcMar>
              <w:left w:w="57" w:type="dxa"/>
              <w:right w:w="57" w:type="dxa"/>
            </w:tcMar>
            <w:vAlign w:val="center"/>
          </w:tcPr>
          <w:p>
            <w:pPr>
              <w:widowControl/>
              <w:jc w:val="center"/>
              <w:rPr>
                <w:color w:val="auto"/>
                <w:kern w:val="0"/>
                <w:sz w:val="18"/>
                <w:szCs w:val="18"/>
                <w:highlight w:val="none"/>
              </w:rPr>
            </w:pPr>
            <w:r>
              <w:rPr>
                <w:rFonts w:hint="eastAsia"/>
                <w:color w:val="auto"/>
                <w:kern w:val="0"/>
                <w:sz w:val="18"/>
                <w:szCs w:val="18"/>
                <w:highlight w:val="none"/>
              </w:rPr>
              <w:t>13208013</w:t>
            </w:r>
          </w:p>
        </w:tc>
        <w:tc>
          <w:tcPr>
            <w:tcW w:w="1961" w:type="dxa"/>
            <w:tcMar>
              <w:left w:w="57" w:type="dxa"/>
              <w:right w:w="57" w:type="dxa"/>
            </w:tcMar>
            <w:vAlign w:val="center"/>
          </w:tcPr>
          <w:p>
            <w:pPr>
              <w:widowControl/>
              <w:jc w:val="left"/>
              <w:rPr>
                <w:color w:val="auto"/>
                <w:kern w:val="0"/>
                <w:sz w:val="18"/>
                <w:szCs w:val="18"/>
                <w:highlight w:val="none"/>
              </w:rPr>
            </w:pPr>
            <w:r>
              <w:rPr>
                <w:rFonts w:hint="eastAsia"/>
                <w:color w:val="auto"/>
                <w:kern w:val="0"/>
                <w:sz w:val="18"/>
                <w:szCs w:val="18"/>
                <w:highlight w:val="none"/>
              </w:rPr>
              <w:t>高等数学B1</w:t>
            </w:r>
          </w:p>
        </w:tc>
        <w:tc>
          <w:tcPr>
            <w:tcW w:w="540" w:type="dxa"/>
            <w:tcMar>
              <w:left w:w="57" w:type="dxa"/>
              <w:right w:w="57" w:type="dxa"/>
            </w:tcMar>
            <w:vAlign w:val="center"/>
          </w:tcPr>
          <w:p>
            <w:pPr>
              <w:widowControl/>
              <w:spacing w:line="280" w:lineRule="exact"/>
              <w:jc w:val="center"/>
              <w:rPr>
                <w:color w:val="auto"/>
                <w:kern w:val="0"/>
                <w:sz w:val="18"/>
                <w:szCs w:val="18"/>
                <w:highlight w:val="none"/>
              </w:rPr>
            </w:pPr>
            <w:r>
              <w:rPr>
                <w:rFonts w:hint="eastAsia"/>
                <w:color w:val="auto"/>
                <w:kern w:val="0"/>
                <w:sz w:val="18"/>
                <w:szCs w:val="18"/>
                <w:highlight w:val="none"/>
              </w:rPr>
              <w:t>4</w:t>
            </w:r>
          </w:p>
        </w:tc>
        <w:tc>
          <w:tcPr>
            <w:tcW w:w="510" w:type="dxa"/>
            <w:tcMar>
              <w:left w:w="57" w:type="dxa"/>
              <w:right w:w="57" w:type="dxa"/>
            </w:tcMar>
            <w:vAlign w:val="center"/>
          </w:tcPr>
          <w:p>
            <w:pPr>
              <w:widowControl/>
              <w:spacing w:line="280" w:lineRule="exact"/>
              <w:jc w:val="center"/>
              <w:rPr>
                <w:color w:val="auto"/>
                <w:kern w:val="0"/>
                <w:sz w:val="18"/>
                <w:szCs w:val="18"/>
                <w:highlight w:val="none"/>
              </w:rPr>
            </w:pPr>
            <w:r>
              <w:rPr>
                <w:rFonts w:hint="eastAsia"/>
                <w:color w:val="auto"/>
                <w:kern w:val="0"/>
                <w:sz w:val="18"/>
                <w:szCs w:val="18"/>
                <w:highlight w:val="none"/>
              </w:rPr>
              <w:t>64</w:t>
            </w:r>
          </w:p>
        </w:tc>
        <w:tc>
          <w:tcPr>
            <w:tcW w:w="540" w:type="dxa"/>
            <w:tcMar>
              <w:left w:w="57" w:type="dxa"/>
              <w:right w:w="57" w:type="dxa"/>
            </w:tcMar>
            <w:vAlign w:val="center"/>
          </w:tcPr>
          <w:p>
            <w:pPr>
              <w:widowControl/>
              <w:spacing w:line="280" w:lineRule="exact"/>
              <w:jc w:val="center"/>
              <w:rPr>
                <w:color w:val="auto"/>
                <w:kern w:val="0"/>
                <w:sz w:val="18"/>
                <w:szCs w:val="18"/>
                <w:highlight w:val="none"/>
              </w:rPr>
            </w:pPr>
            <w:r>
              <w:rPr>
                <w:rFonts w:hint="eastAsia"/>
                <w:color w:val="auto"/>
                <w:kern w:val="0"/>
                <w:sz w:val="18"/>
                <w:szCs w:val="18"/>
                <w:highlight w:val="none"/>
              </w:rPr>
              <w:t>64</w:t>
            </w:r>
          </w:p>
        </w:tc>
        <w:tc>
          <w:tcPr>
            <w:tcW w:w="525" w:type="dxa"/>
            <w:tcMar>
              <w:left w:w="57" w:type="dxa"/>
              <w:right w:w="57" w:type="dxa"/>
            </w:tcMar>
          </w:tcPr>
          <w:p>
            <w:pPr>
              <w:widowControl/>
              <w:spacing w:line="280" w:lineRule="exact"/>
              <w:jc w:val="center"/>
              <w:rPr>
                <w:color w:val="auto"/>
                <w:kern w:val="0"/>
                <w:sz w:val="18"/>
                <w:szCs w:val="18"/>
                <w:highlight w:val="none"/>
              </w:rPr>
            </w:pPr>
          </w:p>
        </w:tc>
        <w:tc>
          <w:tcPr>
            <w:tcW w:w="615" w:type="dxa"/>
            <w:tcMar>
              <w:left w:w="57" w:type="dxa"/>
              <w:right w:w="57" w:type="dxa"/>
            </w:tcMar>
            <w:vAlign w:val="center"/>
          </w:tcPr>
          <w:p>
            <w:pPr>
              <w:widowControl/>
              <w:spacing w:line="280" w:lineRule="exact"/>
              <w:jc w:val="center"/>
              <w:rPr>
                <w:color w:val="auto"/>
                <w:kern w:val="0"/>
                <w:sz w:val="18"/>
                <w:szCs w:val="18"/>
                <w:highlight w:val="none"/>
              </w:rPr>
            </w:pPr>
          </w:p>
        </w:tc>
        <w:tc>
          <w:tcPr>
            <w:tcW w:w="570" w:type="dxa"/>
            <w:tcMar>
              <w:left w:w="57" w:type="dxa"/>
              <w:right w:w="57" w:type="dxa"/>
            </w:tcMar>
            <w:vAlign w:val="center"/>
          </w:tcPr>
          <w:p>
            <w:pPr>
              <w:widowControl/>
              <w:spacing w:line="280" w:lineRule="exact"/>
              <w:jc w:val="center"/>
              <w:rPr>
                <w:color w:val="auto"/>
                <w:kern w:val="0"/>
                <w:sz w:val="18"/>
                <w:szCs w:val="18"/>
                <w:highlight w:val="none"/>
              </w:rPr>
            </w:pPr>
          </w:p>
        </w:tc>
        <w:tc>
          <w:tcPr>
            <w:tcW w:w="1245" w:type="dxa"/>
            <w:vAlign w:val="center"/>
          </w:tcPr>
          <w:p>
            <w:pPr>
              <w:widowControl/>
              <w:spacing w:line="280" w:lineRule="exact"/>
              <w:jc w:val="center"/>
              <w:rPr>
                <w:color w:val="auto"/>
                <w:kern w:val="0"/>
                <w:sz w:val="18"/>
                <w:szCs w:val="18"/>
                <w:highlight w:val="none"/>
              </w:rPr>
            </w:pPr>
            <w:r>
              <w:rPr>
                <w:rFonts w:hint="eastAsia"/>
                <w:color w:val="auto"/>
                <w:kern w:val="0"/>
                <w:sz w:val="18"/>
                <w:szCs w:val="18"/>
                <w:highlight w:val="none"/>
              </w:rPr>
              <w:t>1</w:t>
            </w:r>
            <w:r>
              <w:rPr>
                <w:rFonts w:cs="宋体"/>
                <w:color w:val="auto"/>
                <w:kern w:val="0"/>
                <w:sz w:val="18"/>
                <w:szCs w:val="18"/>
                <w:highlight w:val="none"/>
              </w:rPr>
              <w:t>（</w:t>
            </w:r>
            <w:r>
              <w:rPr>
                <w:rFonts w:hint="eastAsia" w:cs="宋体"/>
                <w:color w:val="auto"/>
                <w:kern w:val="0"/>
                <w:sz w:val="18"/>
                <w:szCs w:val="18"/>
                <w:highlight w:val="none"/>
              </w:rPr>
              <w:t>经管）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highlight w:val="none"/>
              </w:rPr>
            </w:pPr>
          </w:p>
        </w:tc>
        <w:tc>
          <w:tcPr>
            <w:tcW w:w="883" w:type="dxa"/>
            <w:tcMar>
              <w:left w:w="57" w:type="dxa"/>
              <w:right w:w="57" w:type="dxa"/>
            </w:tcMar>
            <w:vAlign w:val="center"/>
          </w:tcPr>
          <w:p>
            <w:pPr>
              <w:jc w:val="center"/>
              <w:rPr>
                <w:color w:val="auto"/>
                <w:sz w:val="18"/>
                <w:szCs w:val="18"/>
                <w:highlight w:val="none"/>
              </w:rPr>
            </w:pPr>
            <w:r>
              <w:rPr>
                <w:rFonts w:hint="eastAsia"/>
                <w:color w:val="auto"/>
                <w:sz w:val="18"/>
                <w:szCs w:val="18"/>
                <w:highlight w:val="none"/>
              </w:rPr>
              <w:t>必修</w:t>
            </w:r>
          </w:p>
        </w:tc>
        <w:tc>
          <w:tcPr>
            <w:tcW w:w="883" w:type="dxa"/>
            <w:tcMar>
              <w:left w:w="57" w:type="dxa"/>
              <w:right w:w="57" w:type="dxa"/>
            </w:tcMar>
            <w:vAlign w:val="center"/>
          </w:tcPr>
          <w:p>
            <w:pPr>
              <w:widowControl/>
              <w:jc w:val="center"/>
              <w:rPr>
                <w:color w:val="auto"/>
                <w:kern w:val="0"/>
                <w:sz w:val="18"/>
                <w:szCs w:val="18"/>
                <w:highlight w:val="none"/>
              </w:rPr>
            </w:pPr>
            <w:r>
              <w:rPr>
                <w:rFonts w:hint="eastAsia"/>
                <w:color w:val="auto"/>
                <w:kern w:val="0"/>
                <w:sz w:val="18"/>
                <w:szCs w:val="18"/>
                <w:highlight w:val="none"/>
              </w:rPr>
              <w:t>13208014</w:t>
            </w:r>
          </w:p>
        </w:tc>
        <w:tc>
          <w:tcPr>
            <w:tcW w:w="1961" w:type="dxa"/>
            <w:tcMar>
              <w:left w:w="57" w:type="dxa"/>
              <w:right w:w="57" w:type="dxa"/>
            </w:tcMar>
            <w:vAlign w:val="center"/>
          </w:tcPr>
          <w:p>
            <w:pPr>
              <w:widowControl/>
              <w:jc w:val="left"/>
              <w:rPr>
                <w:color w:val="auto"/>
                <w:kern w:val="0"/>
                <w:sz w:val="18"/>
                <w:szCs w:val="18"/>
                <w:highlight w:val="none"/>
              </w:rPr>
            </w:pPr>
            <w:r>
              <w:rPr>
                <w:rFonts w:hint="eastAsia"/>
                <w:color w:val="auto"/>
                <w:kern w:val="0"/>
                <w:sz w:val="18"/>
                <w:szCs w:val="18"/>
                <w:highlight w:val="none"/>
              </w:rPr>
              <w:t>高等数学B2</w:t>
            </w:r>
          </w:p>
        </w:tc>
        <w:tc>
          <w:tcPr>
            <w:tcW w:w="540" w:type="dxa"/>
            <w:tcMar>
              <w:left w:w="57" w:type="dxa"/>
              <w:right w:w="57" w:type="dxa"/>
            </w:tcMar>
            <w:vAlign w:val="center"/>
          </w:tcPr>
          <w:p>
            <w:pPr>
              <w:widowControl/>
              <w:spacing w:line="280" w:lineRule="exact"/>
              <w:jc w:val="center"/>
              <w:rPr>
                <w:color w:val="auto"/>
                <w:kern w:val="0"/>
                <w:sz w:val="18"/>
                <w:szCs w:val="18"/>
                <w:highlight w:val="none"/>
              </w:rPr>
            </w:pPr>
            <w:r>
              <w:rPr>
                <w:rFonts w:hint="eastAsia"/>
                <w:color w:val="auto"/>
                <w:kern w:val="0"/>
                <w:sz w:val="18"/>
                <w:szCs w:val="18"/>
                <w:highlight w:val="none"/>
              </w:rPr>
              <w:t>4</w:t>
            </w:r>
          </w:p>
        </w:tc>
        <w:tc>
          <w:tcPr>
            <w:tcW w:w="510" w:type="dxa"/>
            <w:tcMar>
              <w:left w:w="57" w:type="dxa"/>
              <w:right w:w="57" w:type="dxa"/>
            </w:tcMar>
            <w:vAlign w:val="center"/>
          </w:tcPr>
          <w:p>
            <w:pPr>
              <w:widowControl/>
              <w:spacing w:line="280" w:lineRule="exact"/>
              <w:jc w:val="center"/>
              <w:rPr>
                <w:color w:val="auto"/>
                <w:kern w:val="0"/>
                <w:sz w:val="18"/>
                <w:szCs w:val="18"/>
                <w:highlight w:val="none"/>
              </w:rPr>
            </w:pPr>
            <w:r>
              <w:rPr>
                <w:rFonts w:hint="eastAsia"/>
                <w:color w:val="auto"/>
                <w:kern w:val="0"/>
                <w:sz w:val="18"/>
                <w:szCs w:val="18"/>
                <w:highlight w:val="none"/>
              </w:rPr>
              <w:t>64</w:t>
            </w:r>
          </w:p>
        </w:tc>
        <w:tc>
          <w:tcPr>
            <w:tcW w:w="540" w:type="dxa"/>
            <w:tcMar>
              <w:left w:w="57" w:type="dxa"/>
              <w:right w:w="57" w:type="dxa"/>
            </w:tcMar>
            <w:vAlign w:val="center"/>
          </w:tcPr>
          <w:p>
            <w:pPr>
              <w:widowControl/>
              <w:spacing w:line="280" w:lineRule="exact"/>
              <w:jc w:val="center"/>
              <w:rPr>
                <w:color w:val="auto"/>
                <w:kern w:val="0"/>
                <w:sz w:val="18"/>
                <w:szCs w:val="18"/>
                <w:highlight w:val="none"/>
              </w:rPr>
            </w:pPr>
            <w:r>
              <w:rPr>
                <w:rFonts w:hint="eastAsia"/>
                <w:color w:val="auto"/>
                <w:kern w:val="0"/>
                <w:sz w:val="18"/>
                <w:szCs w:val="18"/>
                <w:highlight w:val="none"/>
              </w:rPr>
              <w:t>64</w:t>
            </w:r>
          </w:p>
        </w:tc>
        <w:tc>
          <w:tcPr>
            <w:tcW w:w="525" w:type="dxa"/>
            <w:tcMar>
              <w:left w:w="57" w:type="dxa"/>
              <w:right w:w="57" w:type="dxa"/>
            </w:tcMar>
          </w:tcPr>
          <w:p>
            <w:pPr>
              <w:widowControl/>
              <w:spacing w:line="280" w:lineRule="exact"/>
              <w:jc w:val="center"/>
              <w:rPr>
                <w:color w:val="auto"/>
                <w:kern w:val="0"/>
                <w:sz w:val="18"/>
                <w:szCs w:val="18"/>
                <w:highlight w:val="none"/>
              </w:rPr>
            </w:pPr>
          </w:p>
        </w:tc>
        <w:tc>
          <w:tcPr>
            <w:tcW w:w="615" w:type="dxa"/>
            <w:tcMar>
              <w:left w:w="57" w:type="dxa"/>
              <w:right w:w="57" w:type="dxa"/>
            </w:tcMar>
            <w:vAlign w:val="center"/>
          </w:tcPr>
          <w:p>
            <w:pPr>
              <w:widowControl/>
              <w:spacing w:line="280" w:lineRule="exact"/>
              <w:jc w:val="center"/>
              <w:rPr>
                <w:color w:val="auto"/>
                <w:kern w:val="0"/>
                <w:sz w:val="18"/>
                <w:szCs w:val="18"/>
                <w:highlight w:val="none"/>
              </w:rPr>
            </w:pPr>
          </w:p>
        </w:tc>
        <w:tc>
          <w:tcPr>
            <w:tcW w:w="570" w:type="dxa"/>
            <w:tcMar>
              <w:left w:w="57" w:type="dxa"/>
              <w:right w:w="57" w:type="dxa"/>
            </w:tcMar>
            <w:vAlign w:val="center"/>
          </w:tcPr>
          <w:p>
            <w:pPr>
              <w:widowControl/>
              <w:spacing w:line="280" w:lineRule="exact"/>
              <w:jc w:val="center"/>
              <w:rPr>
                <w:color w:val="auto"/>
                <w:kern w:val="0"/>
                <w:sz w:val="18"/>
                <w:szCs w:val="18"/>
                <w:highlight w:val="none"/>
              </w:rPr>
            </w:pPr>
          </w:p>
        </w:tc>
        <w:tc>
          <w:tcPr>
            <w:tcW w:w="1245" w:type="dxa"/>
            <w:vAlign w:val="center"/>
          </w:tcPr>
          <w:p>
            <w:pPr>
              <w:widowControl/>
              <w:spacing w:line="280" w:lineRule="exact"/>
              <w:jc w:val="center"/>
              <w:rPr>
                <w:color w:val="auto"/>
                <w:kern w:val="0"/>
                <w:sz w:val="18"/>
                <w:szCs w:val="18"/>
                <w:highlight w:val="none"/>
              </w:rPr>
            </w:pPr>
            <w:r>
              <w:rPr>
                <w:rFonts w:hint="eastAsia"/>
                <w:color w:val="auto"/>
                <w:kern w:val="0"/>
                <w:sz w:val="18"/>
                <w:szCs w:val="18"/>
                <w:highlight w:val="none"/>
              </w:rPr>
              <w:t>2</w:t>
            </w:r>
            <w:r>
              <w:rPr>
                <w:rFonts w:cs="宋体"/>
                <w:color w:val="auto"/>
                <w:kern w:val="0"/>
                <w:sz w:val="18"/>
                <w:szCs w:val="18"/>
                <w:highlight w:val="none"/>
              </w:rPr>
              <w:t>（</w:t>
            </w:r>
            <w:r>
              <w:rPr>
                <w:rFonts w:hint="eastAsia" w:cs="宋体"/>
                <w:color w:val="auto"/>
                <w:kern w:val="0"/>
                <w:sz w:val="18"/>
                <w:szCs w:val="18"/>
                <w:highlight w:val="none"/>
              </w:rPr>
              <w:t>经管）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42" w:leftChars="-20" w:right="-42" w:rightChars="-20"/>
              <w:jc w:val="center"/>
              <w:rPr>
                <w:color w:val="auto"/>
                <w:kern w:val="0"/>
                <w:sz w:val="18"/>
                <w:szCs w:val="18"/>
              </w:rPr>
            </w:pPr>
            <w:r>
              <w:rPr>
                <w:color w:val="auto"/>
                <w:kern w:val="0"/>
                <w:sz w:val="18"/>
                <w:szCs w:val="18"/>
              </w:rPr>
              <w:t>13208005</w:t>
            </w:r>
          </w:p>
        </w:tc>
        <w:tc>
          <w:tcPr>
            <w:tcW w:w="1961" w:type="dxa"/>
            <w:tcMar>
              <w:left w:w="57" w:type="dxa"/>
              <w:right w:w="57" w:type="dxa"/>
            </w:tcMar>
            <w:vAlign w:val="center"/>
          </w:tcPr>
          <w:p>
            <w:pPr>
              <w:ind w:left="-21" w:leftChars="-10" w:right="-21" w:rightChars="-10"/>
              <w:jc w:val="left"/>
              <w:rPr>
                <w:color w:val="auto"/>
                <w:kern w:val="0"/>
                <w:sz w:val="18"/>
                <w:szCs w:val="18"/>
              </w:rPr>
            </w:pPr>
            <w:r>
              <w:rPr>
                <w:color w:val="auto"/>
                <w:kern w:val="0"/>
                <w:sz w:val="18"/>
                <w:szCs w:val="18"/>
              </w:rPr>
              <w:t>线性代数</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2.5</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40</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40</w:t>
            </w:r>
          </w:p>
        </w:tc>
        <w:tc>
          <w:tcPr>
            <w:tcW w:w="525" w:type="dxa"/>
            <w:tcMar>
              <w:left w:w="57" w:type="dxa"/>
              <w:right w:w="57" w:type="dxa"/>
            </w:tcMar>
            <w:vAlign w:val="center"/>
          </w:tcPr>
          <w:p>
            <w:pPr>
              <w:ind w:left="-42" w:leftChars="-20" w:right="-42" w:rightChars="-20"/>
              <w:jc w:val="center"/>
              <w:rPr>
                <w:color w:val="auto"/>
                <w:kern w:val="0"/>
                <w:sz w:val="18"/>
                <w:szCs w:val="18"/>
              </w:rPr>
            </w:pPr>
          </w:p>
        </w:tc>
        <w:tc>
          <w:tcPr>
            <w:tcW w:w="615" w:type="dxa"/>
            <w:tcMar>
              <w:left w:w="57" w:type="dxa"/>
              <w:right w:w="57" w:type="dxa"/>
            </w:tcMar>
            <w:vAlign w:val="center"/>
          </w:tcPr>
          <w:p>
            <w:pPr>
              <w:ind w:left="-42" w:leftChars="-20" w:right="-42" w:rightChars="-20"/>
              <w:jc w:val="center"/>
              <w:rPr>
                <w:color w:val="auto"/>
                <w:kern w:val="0"/>
                <w:sz w:val="18"/>
                <w:szCs w:val="18"/>
              </w:rPr>
            </w:pP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rFonts w:hint="eastAsia" w:cs="宋体"/>
                <w:color w:val="auto"/>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42" w:leftChars="-20" w:right="-42" w:rightChars="-20"/>
              <w:jc w:val="center"/>
              <w:rPr>
                <w:color w:val="auto"/>
                <w:kern w:val="0"/>
                <w:sz w:val="18"/>
                <w:szCs w:val="18"/>
              </w:rPr>
            </w:pPr>
            <w:r>
              <w:rPr>
                <w:color w:val="auto"/>
                <w:kern w:val="0"/>
                <w:sz w:val="18"/>
                <w:szCs w:val="18"/>
              </w:rPr>
              <w:t>13208006</w:t>
            </w:r>
          </w:p>
        </w:tc>
        <w:tc>
          <w:tcPr>
            <w:tcW w:w="1961" w:type="dxa"/>
            <w:tcMar>
              <w:left w:w="57" w:type="dxa"/>
              <w:right w:w="57" w:type="dxa"/>
            </w:tcMar>
            <w:vAlign w:val="center"/>
          </w:tcPr>
          <w:p>
            <w:pPr>
              <w:ind w:left="-21" w:leftChars="-10" w:right="-21" w:rightChars="-10"/>
              <w:jc w:val="left"/>
              <w:rPr>
                <w:color w:val="auto"/>
                <w:kern w:val="0"/>
                <w:sz w:val="18"/>
                <w:szCs w:val="18"/>
              </w:rPr>
            </w:pPr>
            <w:r>
              <w:rPr>
                <w:color w:val="auto"/>
                <w:kern w:val="0"/>
                <w:sz w:val="18"/>
                <w:szCs w:val="18"/>
              </w:rPr>
              <w:t>概率论与数理统计</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2.5</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40</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40</w:t>
            </w:r>
          </w:p>
        </w:tc>
        <w:tc>
          <w:tcPr>
            <w:tcW w:w="525" w:type="dxa"/>
            <w:tcMar>
              <w:left w:w="57" w:type="dxa"/>
              <w:right w:w="57" w:type="dxa"/>
            </w:tcMar>
            <w:vAlign w:val="center"/>
          </w:tcPr>
          <w:p>
            <w:pPr>
              <w:ind w:left="-42" w:leftChars="-20" w:right="-42" w:rightChars="-20"/>
              <w:jc w:val="center"/>
              <w:rPr>
                <w:color w:val="auto"/>
                <w:kern w:val="0"/>
                <w:sz w:val="18"/>
                <w:szCs w:val="18"/>
              </w:rPr>
            </w:pPr>
          </w:p>
        </w:tc>
        <w:tc>
          <w:tcPr>
            <w:tcW w:w="615" w:type="dxa"/>
            <w:tcMar>
              <w:left w:w="57" w:type="dxa"/>
              <w:right w:w="57" w:type="dxa"/>
            </w:tcMar>
            <w:vAlign w:val="center"/>
          </w:tcPr>
          <w:p>
            <w:pPr>
              <w:ind w:left="-42" w:leftChars="-20" w:right="-42" w:rightChars="-20"/>
              <w:jc w:val="center"/>
              <w:rPr>
                <w:color w:val="auto"/>
                <w:kern w:val="0"/>
                <w:sz w:val="18"/>
                <w:szCs w:val="18"/>
              </w:rPr>
            </w:pP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spacing w:line="280" w:lineRule="exact"/>
              <w:jc w:val="center"/>
              <w:rPr>
                <w:rFonts w:cs="宋体"/>
                <w:color w:val="auto"/>
                <w:kern w:val="0"/>
                <w:sz w:val="18"/>
                <w:szCs w:val="18"/>
              </w:rPr>
            </w:pPr>
            <w:r>
              <w:rPr>
                <w:rFonts w:hint="eastAsia" w:cs="宋体"/>
                <w:color w:val="auto"/>
                <w:kern w:val="0"/>
                <w:sz w:val="18"/>
                <w:szCs w:val="18"/>
              </w:rPr>
              <w:t>3</w:t>
            </w:r>
            <w:r>
              <w:rPr>
                <w:rFonts w:cs="宋体"/>
                <w:color w:val="auto"/>
                <w:kern w:val="0"/>
                <w:sz w:val="18"/>
                <w:szCs w:val="18"/>
              </w:rPr>
              <w:t>（</w:t>
            </w:r>
            <w:r>
              <w:rPr>
                <w:rFonts w:hint="eastAsia" w:cs="宋体"/>
                <w:color w:val="auto"/>
                <w:kern w:val="0"/>
                <w:sz w:val="18"/>
                <w:szCs w:val="18"/>
              </w:rPr>
              <w:t>经管）</w:t>
            </w:r>
          </w:p>
          <w:p>
            <w:pPr>
              <w:widowControl/>
              <w:spacing w:line="280" w:lineRule="exact"/>
              <w:jc w:val="center"/>
              <w:rPr>
                <w:color w:val="auto"/>
                <w:kern w:val="0"/>
                <w:sz w:val="18"/>
                <w:szCs w:val="18"/>
              </w:rPr>
            </w:pPr>
            <w:r>
              <w:rPr>
                <w:rFonts w:hint="eastAsia" w:cs="宋体"/>
                <w:color w:val="auto"/>
                <w:kern w:val="0"/>
                <w:sz w:val="18"/>
                <w:szCs w:val="18"/>
              </w:rPr>
              <w:t>4</w:t>
            </w:r>
            <w:r>
              <w:rPr>
                <w:rFonts w:cs="宋体"/>
                <w:color w:val="auto"/>
                <w:kern w:val="0"/>
                <w:sz w:val="18"/>
                <w:szCs w:val="18"/>
              </w:rPr>
              <w:t>（工科）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42" w:leftChars="-20" w:right="-42" w:rightChars="-20"/>
              <w:jc w:val="center"/>
              <w:rPr>
                <w:color w:val="auto"/>
                <w:kern w:val="0"/>
                <w:sz w:val="18"/>
                <w:szCs w:val="18"/>
              </w:rPr>
            </w:pPr>
            <w:r>
              <w:rPr>
                <w:color w:val="auto"/>
                <w:kern w:val="0"/>
                <w:sz w:val="18"/>
                <w:szCs w:val="18"/>
              </w:rPr>
              <w:t>13208007</w:t>
            </w:r>
          </w:p>
        </w:tc>
        <w:tc>
          <w:tcPr>
            <w:tcW w:w="1961" w:type="dxa"/>
            <w:tcMar>
              <w:left w:w="57" w:type="dxa"/>
              <w:right w:w="57" w:type="dxa"/>
            </w:tcMar>
            <w:vAlign w:val="center"/>
          </w:tcPr>
          <w:p>
            <w:pPr>
              <w:ind w:left="-21" w:leftChars="-10" w:right="-21" w:rightChars="-10"/>
              <w:jc w:val="left"/>
              <w:rPr>
                <w:color w:val="auto"/>
                <w:kern w:val="0"/>
                <w:sz w:val="18"/>
                <w:szCs w:val="18"/>
              </w:rPr>
            </w:pPr>
            <w:r>
              <w:rPr>
                <w:color w:val="auto"/>
                <w:kern w:val="0"/>
                <w:sz w:val="18"/>
                <w:szCs w:val="18"/>
              </w:rPr>
              <w:t>复变函数与积分变换</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2.5</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40</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36</w:t>
            </w:r>
          </w:p>
        </w:tc>
        <w:tc>
          <w:tcPr>
            <w:tcW w:w="525" w:type="dxa"/>
            <w:tcMar>
              <w:left w:w="57" w:type="dxa"/>
              <w:right w:w="57" w:type="dxa"/>
            </w:tcMar>
            <w:vAlign w:val="center"/>
          </w:tcPr>
          <w:p>
            <w:pPr>
              <w:ind w:left="-42" w:leftChars="-20" w:right="-42" w:rightChars="-20"/>
              <w:jc w:val="center"/>
              <w:rPr>
                <w:color w:val="auto"/>
                <w:kern w:val="0"/>
                <w:sz w:val="18"/>
                <w:szCs w:val="18"/>
              </w:rPr>
            </w:pPr>
            <w:r>
              <w:rPr>
                <w:color w:val="auto"/>
                <w:kern w:val="0"/>
                <w:sz w:val="18"/>
                <w:szCs w:val="18"/>
              </w:rPr>
              <w:t>4</w:t>
            </w:r>
          </w:p>
        </w:tc>
        <w:tc>
          <w:tcPr>
            <w:tcW w:w="615" w:type="dxa"/>
            <w:tcMar>
              <w:left w:w="57" w:type="dxa"/>
              <w:right w:w="57" w:type="dxa"/>
            </w:tcMar>
            <w:vAlign w:val="center"/>
          </w:tcPr>
          <w:p>
            <w:pPr>
              <w:ind w:left="-42" w:leftChars="-20" w:right="-42" w:rightChars="-20"/>
              <w:jc w:val="center"/>
              <w:rPr>
                <w:color w:val="auto"/>
                <w:kern w:val="0"/>
                <w:sz w:val="18"/>
                <w:szCs w:val="18"/>
              </w:rPr>
            </w:pP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color w:val="auto"/>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42" w:leftChars="-20" w:right="-42" w:rightChars="-20"/>
              <w:jc w:val="center"/>
              <w:rPr>
                <w:color w:val="auto"/>
                <w:kern w:val="0"/>
                <w:sz w:val="18"/>
                <w:szCs w:val="18"/>
              </w:rPr>
            </w:pPr>
            <w:r>
              <w:rPr>
                <w:color w:val="auto"/>
                <w:kern w:val="0"/>
                <w:sz w:val="18"/>
                <w:szCs w:val="18"/>
              </w:rPr>
              <w:t>132080</w:t>
            </w:r>
            <w:r>
              <w:rPr>
                <w:rFonts w:hint="eastAsia"/>
                <w:color w:val="auto"/>
                <w:kern w:val="0"/>
                <w:sz w:val="18"/>
                <w:szCs w:val="18"/>
              </w:rPr>
              <w:t>1</w:t>
            </w:r>
            <w:r>
              <w:rPr>
                <w:color w:val="auto"/>
                <w:kern w:val="0"/>
                <w:sz w:val="18"/>
                <w:szCs w:val="18"/>
              </w:rPr>
              <w:t>8</w:t>
            </w:r>
          </w:p>
        </w:tc>
        <w:tc>
          <w:tcPr>
            <w:tcW w:w="1961" w:type="dxa"/>
            <w:tcMar>
              <w:left w:w="57" w:type="dxa"/>
              <w:right w:w="57" w:type="dxa"/>
            </w:tcMar>
            <w:vAlign w:val="center"/>
          </w:tcPr>
          <w:p>
            <w:pPr>
              <w:ind w:left="-21" w:leftChars="-10" w:right="-21" w:rightChars="-10"/>
              <w:jc w:val="left"/>
              <w:rPr>
                <w:color w:val="auto"/>
                <w:kern w:val="0"/>
                <w:sz w:val="18"/>
                <w:szCs w:val="18"/>
              </w:rPr>
            </w:pPr>
            <w:r>
              <w:rPr>
                <w:color w:val="auto"/>
                <w:kern w:val="0"/>
                <w:sz w:val="18"/>
                <w:szCs w:val="18"/>
              </w:rPr>
              <w:t>大学物理1</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3</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48</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48</w:t>
            </w:r>
          </w:p>
        </w:tc>
        <w:tc>
          <w:tcPr>
            <w:tcW w:w="525" w:type="dxa"/>
            <w:tcMar>
              <w:left w:w="57" w:type="dxa"/>
              <w:right w:w="57" w:type="dxa"/>
            </w:tcMar>
            <w:vAlign w:val="center"/>
          </w:tcPr>
          <w:p>
            <w:pPr>
              <w:ind w:left="-42" w:leftChars="-20" w:right="-42" w:rightChars="-20"/>
              <w:jc w:val="center"/>
              <w:rPr>
                <w:color w:val="auto"/>
                <w:kern w:val="0"/>
                <w:sz w:val="18"/>
                <w:szCs w:val="18"/>
              </w:rPr>
            </w:pPr>
          </w:p>
        </w:tc>
        <w:tc>
          <w:tcPr>
            <w:tcW w:w="615" w:type="dxa"/>
            <w:tcMar>
              <w:left w:w="57" w:type="dxa"/>
              <w:right w:w="57" w:type="dxa"/>
            </w:tcMar>
            <w:vAlign w:val="center"/>
          </w:tcPr>
          <w:p>
            <w:pPr>
              <w:ind w:left="-42" w:leftChars="-20" w:right="-42" w:rightChars="-20"/>
              <w:jc w:val="center"/>
              <w:rPr>
                <w:color w:val="auto"/>
                <w:kern w:val="0"/>
                <w:sz w:val="18"/>
                <w:szCs w:val="18"/>
              </w:rPr>
            </w:pP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color w:val="auto"/>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42" w:leftChars="-20" w:right="-42" w:rightChars="-20"/>
              <w:jc w:val="center"/>
              <w:rPr>
                <w:color w:val="auto"/>
                <w:kern w:val="0"/>
                <w:sz w:val="18"/>
                <w:szCs w:val="18"/>
              </w:rPr>
            </w:pPr>
            <w:r>
              <w:rPr>
                <w:color w:val="auto"/>
                <w:kern w:val="0"/>
                <w:sz w:val="18"/>
                <w:szCs w:val="18"/>
              </w:rPr>
              <w:t>132080</w:t>
            </w:r>
            <w:r>
              <w:rPr>
                <w:rFonts w:hint="eastAsia"/>
                <w:color w:val="auto"/>
                <w:kern w:val="0"/>
                <w:sz w:val="18"/>
                <w:szCs w:val="18"/>
              </w:rPr>
              <w:t>1</w:t>
            </w:r>
            <w:r>
              <w:rPr>
                <w:color w:val="auto"/>
                <w:kern w:val="0"/>
                <w:sz w:val="18"/>
                <w:szCs w:val="18"/>
              </w:rPr>
              <w:t>9</w:t>
            </w:r>
          </w:p>
        </w:tc>
        <w:tc>
          <w:tcPr>
            <w:tcW w:w="1961" w:type="dxa"/>
            <w:tcMar>
              <w:left w:w="57" w:type="dxa"/>
              <w:right w:w="57" w:type="dxa"/>
            </w:tcMar>
            <w:vAlign w:val="center"/>
          </w:tcPr>
          <w:p>
            <w:pPr>
              <w:ind w:left="-21" w:leftChars="-10" w:right="-21" w:rightChars="-10"/>
              <w:jc w:val="left"/>
              <w:rPr>
                <w:color w:val="auto"/>
                <w:kern w:val="0"/>
                <w:sz w:val="18"/>
                <w:szCs w:val="18"/>
              </w:rPr>
            </w:pPr>
            <w:r>
              <w:rPr>
                <w:color w:val="auto"/>
                <w:kern w:val="0"/>
                <w:sz w:val="18"/>
                <w:szCs w:val="18"/>
              </w:rPr>
              <w:t>大学物理2</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3</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48</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48</w:t>
            </w:r>
          </w:p>
        </w:tc>
        <w:tc>
          <w:tcPr>
            <w:tcW w:w="525" w:type="dxa"/>
            <w:tcMar>
              <w:left w:w="57" w:type="dxa"/>
              <w:right w:w="57" w:type="dxa"/>
            </w:tcMar>
            <w:vAlign w:val="center"/>
          </w:tcPr>
          <w:p>
            <w:pPr>
              <w:ind w:left="-42" w:leftChars="-20" w:right="-42" w:rightChars="-20"/>
              <w:jc w:val="center"/>
              <w:rPr>
                <w:color w:val="auto"/>
                <w:kern w:val="0"/>
                <w:sz w:val="18"/>
                <w:szCs w:val="18"/>
              </w:rPr>
            </w:pPr>
          </w:p>
        </w:tc>
        <w:tc>
          <w:tcPr>
            <w:tcW w:w="615" w:type="dxa"/>
            <w:tcMar>
              <w:left w:w="57" w:type="dxa"/>
              <w:right w:w="57" w:type="dxa"/>
            </w:tcMar>
            <w:vAlign w:val="center"/>
          </w:tcPr>
          <w:p>
            <w:pPr>
              <w:ind w:left="-42" w:leftChars="-20" w:right="-42" w:rightChars="-20"/>
              <w:jc w:val="center"/>
              <w:rPr>
                <w:color w:val="auto"/>
                <w:kern w:val="0"/>
                <w:sz w:val="18"/>
                <w:szCs w:val="18"/>
              </w:rPr>
            </w:pP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color w:val="auto"/>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42" w:leftChars="-20" w:right="-42" w:rightChars="-20"/>
              <w:jc w:val="center"/>
              <w:rPr>
                <w:color w:val="auto"/>
                <w:kern w:val="0"/>
                <w:sz w:val="18"/>
                <w:szCs w:val="18"/>
              </w:rPr>
            </w:pPr>
            <w:r>
              <w:rPr>
                <w:color w:val="auto"/>
                <w:kern w:val="0"/>
                <w:sz w:val="18"/>
                <w:szCs w:val="18"/>
              </w:rPr>
              <w:t>19208001</w:t>
            </w:r>
          </w:p>
        </w:tc>
        <w:tc>
          <w:tcPr>
            <w:tcW w:w="1961" w:type="dxa"/>
            <w:tcMar>
              <w:left w:w="57" w:type="dxa"/>
              <w:right w:w="57" w:type="dxa"/>
            </w:tcMar>
            <w:vAlign w:val="center"/>
          </w:tcPr>
          <w:p>
            <w:pPr>
              <w:ind w:left="-21" w:leftChars="-10" w:right="-21" w:rightChars="-10"/>
              <w:jc w:val="left"/>
              <w:rPr>
                <w:color w:val="auto"/>
                <w:kern w:val="0"/>
                <w:sz w:val="18"/>
                <w:szCs w:val="18"/>
              </w:rPr>
            </w:pPr>
            <w:r>
              <w:rPr>
                <w:color w:val="auto"/>
                <w:kern w:val="0"/>
                <w:sz w:val="18"/>
                <w:szCs w:val="18"/>
              </w:rPr>
              <w:t>大学物理实验1</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1.5</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24</w:t>
            </w:r>
          </w:p>
        </w:tc>
        <w:tc>
          <w:tcPr>
            <w:tcW w:w="540" w:type="dxa"/>
            <w:tcMar>
              <w:left w:w="57" w:type="dxa"/>
              <w:right w:w="57" w:type="dxa"/>
            </w:tcMar>
            <w:vAlign w:val="center"/>
          </w:tcPr>
          <w:p>
            <w:pPr>
              <w:ind w:left="-42" w:leftChars="-20" w:right="-42" w:rightChars="-20"/>
              <w:jc w:val="center"/>
              <w:rPr>
                <w:color w:val="auto"/>
                <w:kern w:val="0"/>
                <w:sz w:val="18"/>
                <w:szCs w:val="18"/>
              </w:rPr>
            </w:pPr>
          </w:p>
        </w:tc>
        <w:tc>
          <w:tcPr>
            <w:tcW w:w="525" w:type="dxa"/>
            <w:tcMar>
              <w:left w:w="57" w:type="dxa"/>
              <w:right w:w="57" w:type="dxa"/>
            </w:tcMar>
            <w:vAlign w:val="center"/>
          </w:tcPr>
          <w:p>
            <w:pPr>
              <w:ind w:left="-42" w:leftChars="-20" w:right="-42" w:rightChars="-20"/>
              <w:jc w:val="center"/>
              <w:rPr>
                <w:color w:val="auto"/>
                <w:kern w:val="0"/>
                <w:sz w:val="18"/>
                <w:szCs w:val="18"/>
              </w:rPr>
            </w:pP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24</w:t>
            </w: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color w:val="auto"/>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42" w:leftChars="-20" w:right="-42" w:rightChars="-20"/>
              <w:jc w:val="center"/>
              <w:rPr>
                <w:color w:val="auto"/>
                <w:kern w:val="0"/>
                <w:sz w:val="18"/>
                <w:szCs w:val="18"/>
              </w:rPr>
            </w:pPr>
            <w:r>
              <w:rPr>
                <w:color w:val="auto"/>
                <w:kern w:val="0"/>
                <w:sz w:val="18"/>
                <w:szCs w:val="18"/>
              </w:rPr>
              <w:t>19208002</w:t>
            </w:r>
          </w:p>
        </w:tc>
        <w:tc>
          <w:tcPr>
            <w:tcW w:w="1961" w:type="dxa"/>
            <w:tcMar>
              <w:left w:w="57" w:type="dxa"/>
              <w:right w:w="57" w:type="dxa"/>
            </w:tcMar>
            <w:vAlign w:val="center"/>
          </w:tcPr>
          <w:p>
            <w:pPr>
              <w:ind w:left="-21" w:leftChars="-10" w:right="-21" w:rightChars="-10"/>
              <w:jc w:val="left"/>
              <w:rPr>
                <w:color w:val="auto"/>
                <w:kern w:val="0"/>
                <w:sz w:val="18"/>
                <w:szCs w:val="18"/>
              </w:rPr>
            </w:pPr>
            <w:r>
              <w:rPr>
                <w:color w:val="auto"/>
                <w:kern w:val="0"/>
                <w:sz w:val="18"/>
                <w:szCs w:val="18"/>
              </w:rPr>
              <w:t>大学物理实验2</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2</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32</w:t>
            </w:r>
          </w:p>
        </w:tc>
        <w:tc>
          <w:tcPr>
            <w:tcW w:w="540" w:type="dxa"/>
            <w:tcMar>
              <w:left w:w="57" w:type="dxa"/>
              <w:right w:w="57" w:type="dxa"/>
            </w:tcMar>
            <w:vAlign w:val="center"/>
          </w:tcPr>
          <w:p>
            <w:pPr>
              <w:ind w:left="-42" w:leftChars="-20" w:right="-42" w:rightChars="-20"/>
              <w:jc w:val="center"/>
              <w:rPr>
                <w:color w:val="auto"/>
                <w:kern w:val="0"/>
                <w:sz w:val="18"/>
                <w:szCs w:val="18"/>
              </w:rPr>
            </w:pPr>
          </w:p>
        </w:tc>
        <w:tc>
          <w:tcPr>
            <w:tcW w:w="525" w:type="dxa"/>
            <w:tcMar>
              <w:left w:w="57" w:type="dxa"/>
              <w:right w:w="57" w:type="dxa"/>
            </w:tcMar>
            <w:vAlign w:val="center"/>
          </w:tcPr>
          <w:p>
            <w:pPr>
              <w:ind w:left="-42" w:leftChars="-20" w:right="-42" w:rightChars="-20"/>
              <w:jc w:val="center"/>
              <w:rPr>
                <w:color w:val="auto"/>
                <w:kern w:val="0"/>
                <w:sz w:val="18"/>
                <w:szCs w:val="18"/>
              </w:rPr>
            </w:pP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32</w:t>
            </w: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color w:val="auto"/>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42" w:leftChars="-20" w:right="-42" w:rightChars="-20"/>
              <w:jc w:val="center"/>
              <w:rPr>
                <w:color w:val="auto"/>
                <w:kern w:val="0"/>
                <w:sz w:val="18"/>
                <w:szCs w:val="18"/>
              </w:rPr>
            </w:pPr>
            <w:r>
              <w:rPr>
                <w:color w:val="auto"/>
                <w:kern w:val="0"/>
                <w:sz w:val="18"/>
                <w:szCs w:val="18"/>
              </w:rPr>
              <w:t>1420800</w:t>
            </w:r>
            <w:r>
              <w:rPr>
                <w:rFonts w:hint="eastAsia"/>
                <w:color w:val="auto"/>
                <w:kern w:val="0"/>
                <w:sz w:val="18"/>
                <w:szCs w:val="18"/>
              </w:rPr>
              <w:t>8</w:t>
            </w:r>
          </w:p>
        </w:tc>
        <w:tc>
          <w:tcPr>
            <w:tcW w:w="1961" w:type="dxa"/>
            <w:tcMar>
              <w:left w:w="57" w:type="dxa"/>
              <w:right w:w="57" w:type="dxa"/>
            </w:tcMar>
            <w:vAlign w:val="center"/>
          </w:tcPr>
          <w:p>
            <w:pPr>
              <w:ind w:left="-21" w:leftChars="-10" w:right="-21" w:rightChars="-10"/>
              <w:jc w:val="left"/>
              <w:rPr>
                <w:color w:val="auto"/>
                <w:kern w:val="0"/>
                <w:sz w:val="18"/>
                <w:szCs w:val="18"/>
              </w:rPr>
            </w:pPr>
            <w:r>
              <w:rPr>
                <w:rFonts w:hint="eastAsia"/>
                <w:color w:val="auto"/>
                <w:kern w:val="0"/>
                <w:sz w:val="18"/>
                <w:szCs w:val="18"/>
              </w:rPr>
              <w:t>工程制图</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2.5</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40</w:t>
            </w:r>
          </w:p>
        </w:tc>
        <w:tc>
          <w:tcPr>
            <w:tcW w:w="540" w:type="dxa"/>
            <w:tcMar>
              <w:left w:w="57" w:type="dxa"/>
              <w:right w:w="57" w:type="dxa"/>
            </w:tcMar>
            <w:vAlign w:val="center"/>
          </w:tcPr>
          <w:p>
            <w:pPr>
              <w:ind w:left="-42" w:leftChars="-20" w:right="-42" w:rightChars="-20"/>
              <w:jc w:val="center"/>
              <w:rPr>
                <w:color w:val="auto"/>
                <w:kern w:val="0"/>
                <w:sz w:val="18"/>
                <w:szCs w:val="18"/>
              </w:rPr>
            </w:pPr>
            <w:r>
              <w:rPr>
                <w:rFonts w:hint="eastAsia"/>
                <w:color w:val="auto"/>
                <w:kern w:val="0"/>
                <w:sz w:val="18"/>
                <w:szCs w:val="18"/>
              </w:rPr>
              <w:t>40</w:t>
            </w:r>
          </w:p>
        </w:tc>
        <w:tc>
          <w:tcPr>
            <w:tcW w:w="525" w:type="dxa"/>
            <w:tcMar>
              <w:left w:w="57" w:type="dxa"/>
              <w:right w:w="57" w:type="dxa"/>
            </w:tcMar>
            <w:vAlign w:val="center"/>
          </w:tcPr>
          <w:p>
            <w:pPr>
              <w:ind w:left="-42" w:leftChars="-20" w:right="-42" w:rightChars="-20"/>
              <w:jc w:val="center"/>
              <w:rPr>
                <w:color w:val="auto"/>
                <w:kern w:val="0"/>
                <w:sz w:val="18"/>
                <w:szCs w:val="18"/>
              </w:rPr>
            </w:pP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rFonts w:hint="eastAsia"/>
                <w:color w:val="auto"/>
                <w:kern w:val="0"/>
                <w:sz w:val="18"/>
                <w:szCs w:val="18"/>
              </w:rPr>
              <w:t>1（城建全部专业/电气/自动化）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ind w:left="-21" w:leftChars="-10" w:right="-21" w:rightChars="-10"/>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21" w:leftChars="-10" w:right="-21" w:rightChars="-10"/>
              <w:jc w:val="center"/>
              <w:rPr>
                <w:color w:val="auto"/>
                <w:kern w:val="0"/>
                <w:sz w:val="18"/>
                <w:szCs w:val="18"/>
              </w:rPr>
            </w:pPr>
            <w:r>
              <w:rPr>
                <w:rFonts w:hint="eastAsia"/>
                <w:color w:val="auto"/>
                <w:kern w:val="0"/>
                <w:sz w:val="18"/>
                <w:szCs w:val="18"/>
              </w:rPr>
              <w:t>14208009</w:t>
            </w:r>
          </w:p>
        </w:tc>
        <w:tc>
          <w:tcPr>
            <w:tcW w:w="1961" w:type="dxa"/>
            <w:tcMar>
              <w:left w:w="57" w:type="dxa"/>
              <w:right w:w="57" w:type="dxa"/>
            </w:tcMar>
            <w:vAlign w:val="center"/>
          </w:tcPr>
          <w:p>
            <w:pPr>
              <w:ind w:left="-21" w:leftChars="-10" w:right="-21" w:rightChars="-10"/>
              <w:jc w:val="left"/>
              <w:rPr>
                <w:color w:val="auto"/>
                <w:kern w:val="0"/>
                <w:sz w:val="18"/>
                <w:szCs w:val="18"/>
              </w:rPr>
            </w:pPr>
            <w:r>
              <w:rPr>
                <w:rFonts w:hint="eastAsia"/>
                <w:color w:val="auto"/>
                <w:kern w:val="0"/>
                <w:sz w:val="18"/>
                <w:szCs w:val="18"/>
              </w:rPr>
              <w:t>画法几何与机械制图1</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3.5</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56</w:t>
            </w:r>
          </w:p>
        </w:tc>
        <w:tc>
          <w:tcPr>
            <w:tcW w:w="540" w:type="dxa"/>
            <w:tcMar>
              <w:left w:w="57" w:type="dxa"/>
              <w:right w:w="57" w:type="dxa"/>
            </w:tcMar>
            <w:vAlign w:val="center"/>
          </w:tcPr>
          <w:p>
            <w:pPr>
              <w:ind w:left="-42" w:leftChars="-20" w:right="-42" w:rightChars="-20"/>
              <w:jc w:val="center"/>
              <w:rPr>
                <w:color w:val="auto"/>
                <w:kern w:val="0"/>
                <w:sz w:val="18"/>
                <w:szCs w:val="18"/>
              </w:rPr>
            </w:pPr>
            <w:r>
              <w:rPr>
                <w:rFonts w:hint="eastAsia"/>
                <w:color w:val="auto"/>
                <w:kern w:val="0"/>
                <w:sz w:val="18"/>
                <w:szCs w:val="18"/>
              </w:rPr>
              <w:t>40</w:t>
            </w:r>
          </w:p>
        </w:tc>
        <w:tc>
          <w:tcPr>
            <w:tcW w:w="525" w:type="dxa"/>
            <w:tcMar>
              <w:left w:w="57" w:type="dxa"/>
              <w:right w:w="57" w:type="dxa"/>
            </w:tcMar>
            <w:vAlign w:val="center"/>
          </w:tcPr>
          <w:p>
            <w:pPr>
              <w:ind w:left="-42" w:leftChars="-20" w:right="-42" w:rightChars="-20"/>
              <w:jc w:val="center"/>
              <w:rPr>
                <w:color w:val="auto"/>
                <w:kern w:val="0"/>
                <w:sz w:val="18"/>
                <w:szCs w:val="18"/>
              </w:rPr>
            </w:pPr>
            <w:r>
              <w:rPr>
                <w:rFonts w:hint="eastAsia"/>
                <w:color w:val="auto"/>
                <w:kern w:val="0"/>
                <w:sz w:val="18"/>
                <w:szCs w:val="18"/>
              </w:rPr>
              <w:t>16</w:t>
            </w: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rFonts w:hint="eastAsia"/>
                <w:color w:val="auto"/>
                <w:kern w:val="0"/>
                <w:sz w:val="18"/>
                <w:szCs w:val="18"/>
              </w:rPr>
              <w:t>1（机电/机制/机器人）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ind w:left="-21" w:leftChars="-10" w:right="-21" w:rightChars="-10"/>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21" w:leftChars="-10" w:right="-21" w:rightChars="-10"/>
              <w:jc w:val="center"/>
              <w:rPr>
                <w:color w:val="auto"/>
                <w:kern w:val="0"/>
                <w:sz w:val="18"/>
                <w:szCs w:val="18"/>
              </w:rPr>
            </w:pPr>
            <w:r>
              <w:rPr>
                <w:rFonts w:hint="eastAsia"/>
                <w:color w:val="auto"/>
                <w:kern w:val="0"/>
                <w:sz w:val="18"/>
                <w:szCs w:val="18"/>
              </w:rPr>
              <w:t>14208010</w:t>
            </w:r>
          </w:p>
        </w:tc>
        <w:tc>
          <w:tcPr>
            <w:tcW w:w="1961" w:type="dxa"/>
            <w:tcMar>
              <w:left w:w="57" w:type="dxa"/>
              <w:right w:w="57" w:type="dxa"/>
            </w:tcMar>
            <w:vAlign w:val="center"/>
          </w:tcPr>
          <w:p>
            <w:pPr>
              <w:ind w:left="-21" w:leftChars="-10" w:right="-21" w:rightChars="-10"/>
              <w:jc w:val="left"/>
              <w:rPr>
                <w:color w:val="auto"/>
                <w:kern w:val="0"/>
                <w:sz w:val="18"/>
                <w:szCs w:val="18"/>
              </w:rPr>
            </w:pPr>
            <w:r>
              <w:rPr>
                <w:rFonts w:hint="eastAsia"/>
                <w:color w:val="auto"/>
                <w:kern w:val="0"/>
                <w:sz w:val="18"/>
                <w:szCs w:val="18"/>
              </w:rPr>
              <w:t>画法几何与机械制图2</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3</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48</w:t>
            </w:r>
          </w:p>
        </w:tc>
        <w:tc>
          <w:tcPr>
            <w:tcW w:w="540" w:type="dxa"/>
            <w:tcMar>
              <w:left w:w="57" w:type="dxa"/>
              <w:right w:w="57" w:type="dxa"/>
            </w:tcMar>
            <w:vAlign w:val="center"/>
          </w:tcPr>
          <w:p>
            <w:pPr>
              <w:ind w:left="-42" w:leftChars="-20" w:right="-42" w:rightChars="-20"/>
              <w:jc w:val="center"/>
              <w:rPr>
                <w:color w:val="auto"/>
                <w:kern w:val="0"/>
                <w:sz w:val="18"/>
                <w:szCs w:val="18"/>
              </w:rPr>
            </w:pPr>
            <w:r>
              <w:rPr>
                <w:rFonts w:hint="eastAsia"/>
                <w:color w:val="auto"/>
                <w:kern w:val="0"/>
                <w:sz w:val="18"/>
                <w:szCs w:val="18"/>
              </w:rPr>
              <w:t>40</w:t>
            </w:r>
          </w:p>
        </w:tc>
        <w:tc>
          <w:tcPr>
            <w:tcW w:w="525" w:type="dxa"/>
            <w:tcMar>
              <w:left w:w="57" w:type="dxa"/>
              <w:right w:w="57" w:type="dxa"/>
            </w:tcMar>
            <w:vAlign w:val="center"/>
          </w:tcPr>
          <w:p>
            <w:pPr>
              <w:ind w:left="-42" w:leftChars="-20" w:right="-42" w:rightChars="-20"/>
              <w:jc w:val="center"/>
              <w:rPr>
                <w:color w:val="auto"/>
                <w:kern w:val="0"/>
                <w:sz w:val="18"/>
                <w:szCs w:val="18"/>
              </w:rPr>
            </w:pPr>
            <w:r>
              <w:rPr>
                <w:rFonts w:hint="eastAsia"/>
                <w:color w:val="auto"/>
                <w:kern w:val="0"/>
                <w:sz w:val="18"/>
                <w:szCs w:val="18"/>
              </w:rPr>
              <w:t>8</w:t>
            </w: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rFonts w:hint="eastAsia"/>
                <w:color w:val="auto"/>
                <w:kern w:val="0"/>
                <w:sz w:val="18"/>
                <w:szCs w:val="18"/>
              </w:rPr>
              <w:t>2（机电/机制/机器人）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21" w:leftChars="-10" w:right="-21" w:rightChars="-10"/>
              <w:jc w:val="center"/>
              <w:rPr>
                <w:color w:val="auto"/>
                <w:kern w:val="0"/>
                <w:sz w:val="18"/>
                <w:szCs w:val="18"/>
              </w:rPr>
            </w:pPr>
            <w:r>
              <w:rPr>
                <w:rFonts w:hint="eastAsia"/>
                <w:color w:val="auto"/>
                <w:kern w:val="0"/>
                <w:sz w:val="18"/>
                <w:szCs w:val="18"/>
              </w:rPr>
              <w:t>14208006</w:t>
            </w:r>
          </w:p>
        </w:tc>
        <w:tc>
          <w:tcPr>
            <w:tcW w:w="1961" w:type="dxa"/>
            <w:tcMar>
              <w:left w:w="57" w:type="dxa"/>
              <w:right w:w="57" w:type="dxa"/>
            </w:tcMar>
            <w:vAlign w:val="center"/>
          </w:tcPr>
          <w:p>
            <w:pPr>
              <w:ind w:left="-21" w:leftChars="-10" w:right="-21" w:rightChars="-10"/>
              <w:jc w:val="left"/>
              <w:rPr>
                <w:color w:val="auto"/>
                <w:kern w:val="0"/>
                <w:sz w:val="18"/>
                <w:szCs w:val="18"/>
              </w:rPr>
            </w:pPr>
            <w:r>
              <w:rPr>
                <w:rFonts w:hint="eastAsia"/>
                <w:color w:val="auto"/>
                <w:kern w:val="0"/>
                <w:sz w:val="18"/>
                <w:szCs w:val="18"/>
              </w:rPr>
              <w:t>CAD与BIM建模</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3</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48</w:t>
            </w:r>
          </w:p>
        </w:tc>
        <w:tc>
          <w:tcPr>
            <w:tcW w:w="540" w:type="dxa"/>
            <w:tcMar>
              <w:left w:w="57" w:type="dxa"/>
              <w:right w:w="57" w:type="dxa"/>
            </w:tcMar>
            <w:vAlign w:val="center"/>
          </w:tcPr>
          <w:p>
            <w:pPr>
              <w:ind w:left="-42" w:leftChars="-20" w:right="-42" w:rightChars="-20"/>
              <w:jc w:val="center"/>
              <w:rPr>
                <w:color w:val="auto"/>
                <w:kern w:val="0"/>
                <w:sz w:val="18"/>
                <w:szCs w:val="18"/>
              </w:rPr>
            </w:pPr>
            <w:r>
              <w:rPr>
                <w:rFonts w:hint="eastAsia"/>
                <w:color w:val="auto"/>
                <w:kern w:val="0"/>
                <w:sz w:val="18"/>
                <w:szCs w:val="18"/>
              </w:rPr>
              <w:t>32</w:t>
            </w:r>
          </w:p>
        </w:tc>
        <w:tc>
          <w:tcPr>
            <w:tcW w:w="525" w:type="dxa"/>
            <w:tcMar>
              <w:left w:w="57" w:type="dxa"/>
              <w:right w:w="57" w:type="dxa"/>
            </w:tcMar>
            <w:vAlign w:val="center"/>
          </w:tcPr>
          <w:p>
            <w:pPr>
              <w:ind w:left="-42" w:leftChars="-20" w:right="-42" w:rightChars="-20"/>
              <w:jc w:val="center"/>
              <w:rPr>
                <w:color w:val="auto"/>
                <w:kern w:val="0"/>
                <w:sz w:val="18"/>
                <w:szCs w:val="18"/>
              </w:rPr>
            </w:pPr>
            <w:r>
              <w:rPr>
                <w:rFonts w:hint="eastAsia"/>
                <w:color w:val="auto"/>
                <w:kern w:val="0"/>
                <w:sz w:val="18"/>
                <w:szCs w:val="18"/>
              </w:rPr>
              <w:t>16</w:t>
            </w: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rFonts w:hint="eastAsia"/>
                <w:color w:val="auto"/>
                <w:kern w:val="0"/>
                <w:sz w:val="18"/>
                <w:szCs w:val="18"/>
              </w:rPr>
              <w:t>2（城建部分专业）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42" w:leftChars="-20" w:right="-42" w:rightChars="-20"/>
              <w:jc w:val="center"/>
              <w:rPr>
                <w:color w:val="auto"/>
                <w:kern w:val="0"/>
                <w:sz w:val="18"/>
                <w:szCs w:val="18"/>
              </w:rPr>
            </w:pPr>
            <w:r>
              <w:rPr>
                <w:color w:val="auto"/>
                <w:kern w:val="0"/>
                <w:sz w:val="18"/>
                <w:szCs w:val="18"/>
              </w:rPr>
              <w:t>14102505</w:t>
            </w:r>
          </w:p>
        </w:tc>
        <w:tc>
          <w:tcPr>
            <w:tcW w:w="1961" w:type="dxa"/>
            <w:tcMar>
              <w:left w:w="57" w:type="dxa"/>
              <w:right w:w="57" w:type="dxa"/>
            </w:tcMar>
            <w:vAlign w:val="center"/>
          </w:tcPr>
          <w:p>
            <w:pPr>
              <w:ind w:left="-21" w:leftChars="-10" w:right="-21" w:rightChars="-10"/>
              <w:jc w:val="left"/>
              <w:rPr>
                <w:color w:val="auto"/>
                <w:kern w:val="0"/>
                <w:sz w:val="18"/>
                <w:szCs w:val="18"/>
              </w:rPr>
            </w:pPr>
            <w:r>
              <w:rPr>
                <w:color w:val="auto"/>
                <w:kern w:val="0"/>
                <w:sz w:val="18"/>
                <w:szCs w:val="18"/>
              </w:rPr>
              <w:t>电工电子学</w:t>
            </w:r>
            <w:r>
              <w:rPr>
                <w:rFonts w:hint="eastAsia"/>
                <w:color w:val="auto"/>
                <w:kern w:val="0"/>
                <w:sz w:val="18"/>
                <w:szCs w:val="18"/>
              </w:rPr>
              <w:t>A1</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2.5</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40</w:t>
            </w:r>
          </w:p>
        </w:tc>
        <w:tc>
          <w:tcPr>
            <w:tcW w:w="540" w:type="dxa"/>
            <w:tcMar>
              <w:left w:w="57" w:type="dxa"/>
              <w:right w:w="57" w:type="dxa"/>
            </w:tcMar>
            <w:vAlign w:val="center"/>
          </w:tcPr>
          <w:p>
            <w:pPr>
              <w:ind w:left="-42" w:leftChars="-20" w:right="-42" w:rightChars="-20"/>
              <w:jc w:val="center"/>
              <w:rPr>
                <w:color w:val="auto"/>
                <w:kern w:val="0"/>
                <w:sz w:val="18"/>
                <w:szCs w:val="18"/>
              </w:rPr>
            </w:pPr>
            <w:r>
              <w:rPr>
                <w:color w:val="auto"/>
                <w:kern w:val="0"/>
                <w:sz w:val="18"/>
                <w:szCs w:val="18"/>
              </w:rPr>
              <w:t>32</w:t>
            </w:r>
          </w:p>
        </w:tc>
        <w:tc>
          <w:tcPr>
            <w:tcW w:w="525" w:type="dxa"/>
            <w:tcMar>
              <w:left w:w="57" w:type="dxa"/>
              <w:right w:w="57" w:type="dxa"/>
            </w:tcMar>
            <w:vAlign w:val="center"/>
          </w:tcPr>
          <w:p>
            <w:pPr>
              <w:ind w:left="-42" w:leftChars="-20" w:right="-42" w:rightChars="-20"/>
              <w:jc w:val="center"/>
              <w:rPr>
                <w:color w:val="auto"/>
                <w:kern w:val="0"/>
                <w:sz w:val="18"/>
                <w:szCs w:val="18"/>
              </w:rPr>
            </w:pP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8</w:t>
            </w: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color w:val="auto"/>
                <w:kern w:val="0"/>
                <w:sz w:val="18"/>
                <w:szCs w:val="18"/>
              </w:rPr>
              <w:t>3</w:t>
            </w:r>
            <w:r>
              <w:rPr>
                <w:rFonts w:hint="eastAsia"/>
                <w:color w:val="auto"/>
                <w:sz w:val="18"/>
                <w:szCs w:val="18"/>
              </w:rPr>
              <w:t>（机器人/机电/机制）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42" w:leftChars="-20" w:right="-42" w:rightChars="-20"/>
              <w:jc w:val="center"/>
              <w:rPr>
                <w:color w:val="auto"/>
                <w:kern w:val="0"/>
                <w:sz w:val="18"/>
                <w:szCs w:val="18"/>
              </w:rPr>
            </w:pPr>
            <w:r>
              <w:rPr>
                <w:color w:val="auto"/>
                <w:kern w:val="0"/>
                <w:sz w:val="18"/>
                <w:szCs w:val="18"/>
              </w:rPr>
              <w:t>14102506</w:t>
            </w:r>
          </w:p>
        </w:tc>
        <w:tc>
          <w:tcPr>
            <w:tcW w:w="1961" w:type="dxa"/>
            <w:tcMar>
              <w:left w:w="57" w:type="dxa"/>
              <w:right w:w="57" w:type="dxa"/>
            </w:tcMar>
            <w:vAlign w:val="center"/>
          </w:tcPr>
          <w:p>
            <w:pPr>
              <w:ind w:left="-21" w:leftChars="-10" w:right="-21" w:rightChars="-10"/>
              <w:jc w:val="left"/>
              <w:rPr>
                <w:color w:val="auto"/>
                <w:kern w:val="0"/>
                <w:sz w:val="18"/>
                <w:szCs w:val="18"/>
              </w:rPr>
            </w:pPr>
            <w:r>
              <w:rPr>
                <w:color w:val="auto"/>
                <w:kern w:val="0"/>
                <w:sz w:val="18"/>
                <w:szCs w:val="18"/>
              </w:rPr>
              <w:t>电工电子学</w:t>
            </w:r>
            <w:r>
              <w:rPr>
                <w:rFonts w:hint="eastAsia"/>
                <w:color w:val="auto"/>
                <w:kern w:val="0"/>
                <w:sz w:val="18"/>
                <w:szCs w:val="18"/>
              </w:rPr>
              <w:t>A</w:t>
            </w:r>
            <w:r>
              <w:rPr>
                <w:color w:val="auto"/>
                <w:kern w:val="0"/>
                <w:sz w:val="18"/>
                <w:szCs w:val="18"/>
              </w:rPr>
              <w:t>2</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2.5</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40</w:t>
            </w:r>
          </w:p>
        </w:tc>
        <w:tc>
          <w:tcPr>
            <w:tcW w:w="540" w:type="dxa"/>
            <w:tcMar>
              <w:left w:w="57" w:type="dxa"/>
              <w:right w:w="57" w:type="dxa"/>
            </w:tcMar>
            <w:vAlign w:val="center"/>
          </w:tcPr>
          <w:p>
            <w:pPr>
              <w:ind w:left="-42" w:leftChars="-20" w:right="-42" w:rightChars="-20"/>
              <w:jc w:val="center"/>
              <w:rPr>
                <w:color w:val="auto"/>
                <w:kern w:val="0"/>
                <w:sz w:val="18"/>
                <w:szCs w:val="18"/>
              </w:rPr>
            </w:pPr>
            <w:r>
              <w:rPr>
                <w:color w:val="auto"/>
                <w:kern w:val="0"/>
                <w:sz w:val="18"/>
                <w:szCs w:val="18"/>
              </w:rPr>
              <w:t>32</w:t>
            </w:r>
          </w:p>
        </w:tc>
        <w:tc>
          <w:tcPr>
            <w:tcW w:w="525" w:type="dxa"/>
            <w:tcMar>
              <w:left w:w="57" w:type="dxa"/>
              <w:right w:w="57" w:type="dxa"/>
            </w:tcMar>
            <w:vAlign w:val="center"/>
          </w:tcPr>
          <w:p>
            <w:pPr>
              <w:ind w:left="-42" w:leftChars="-20" w:right="-42" w:rightChars="-20"/>
              <w:jc w:val="center"/>
              <w:rPr>
                <w:color w:val="auto"/>
                <w:kern w:val="0"/>
                <w:sz w:val="18"/>
                <w:szCs w:val="18"/>
              </w:rPr>
            </w:pP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8</w:t>
            </w: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color w:val="auto"/>
                <w:kern w:val="0"/>
                <w:sz w:val="18"/>
                <w:szCs w:val="18"/>
              </w:rPr>
              <w:t>4</w:t>
            </w:r>
            <w:r>
              <w:rPr>
                <w:rFonts w:hint="eastAsia"/>
                <w:color w:val="auto"/>
                <w:sz w:val="18"/>
                <w:szCs w:val="18"/>
              </w:rPr>
              <w:t>（机器人/机电/机制）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42" w:leftChars="-20" w:right="-42" w:rightChars="-20"/>
              <w:jc w:val="center"/>
              <w:rPr>
                <w:color w:val="auto"/>
                <w:kern w:val="0"/>
                <w:sz w:val="18"/>
                <w:szCs w:val="18"/>
              </w:rPr>
            </w:pPr>
            <w:r>
              <w:rPr>
                <w:color w:val="auto"/>
                <w:kern w:val="0"/>
                <w:sz w:val="16"/>
                <w:szCs w:val="18"/>
              </w:rPr>
              <w:t>14202</w:t>
            </w:r>
            <w:r>
              <w:rPr>
                <w:color w:val="auto"/>
                <w:kern w:val="0"/>
                <w:sz w:val="18"/>
                <w:szCs w:val="18"/>
              </w:rPr>
              <w:t>501</w:t>
            </w:r>
          </w:p>
        </w:tc>
        <w:tc>
          <w:tcPr>
            <w:tcW w:w="1961" w:type="dxa"/>
            <w:tcMar>
              <w:left w:w="57" w:type="dxa"/>
              <w:right w:w="57" w:type="dxa"/>
            </w:tcMar>
            <w:vAlign w:val="center"/>
          </w:tcPr>
          <w:p>
            <w:pPr>
              <w:ind w:left="-21" w:leftChars="-10" w:right="-21" w:rightChars="-10"/>
              <w:jc w:val="left"/>
              <w:rPr>
                <w:color w:val="auto"/>
                <w:kern w:val="0"/>
                <w:sz w:val="18"/>
                <w:szCs w:val="18"/>
              </w:rPr>
            </w:pPr>
            <w:r>
              <w:rPr>
                <w:color w:val="auto"/>
                <w:kern w:val="0"/>
                <w:sz w:val="18"/>
                <w:szCs w:val="18"/>
              </w:rPr>
              <w:t>电工电子学</w:t>
            </w:r>
            <w:r>
              <w:rPr>
                <w:rFonts w:hint="eastAsia"/>
                <w:color w:val="auto"/>
                <w:kern w:val="0"/>
                <w:sz w:val="18"/>
                <w:szCs w:val="18"/>
              </w:rPr>
              <w:t>B</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4</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64</w:t>
            </w:r>
          </w:p>
        </w:tc>
        <w:tc>
          <w:tcPr>
            <w:tcW w:w="540" w:type="dxa"/>
            <w:tcMar>
              <w:left w:w="57" w:type="dxa"/>
              <w:right w:w="57" w:type="dxa"/>
            </w:tcMar>
            <w:vAlign w:val="center"/>
          </w:tcPr>
          <w:p>
            <w:pPr>
              <w:ind w:left="-42" w:leftChars="-20" w:right="-42" w:rightChars="-20"/>
              <w:jc w:val="center"/>
              <w:rPr>
                <w:color w:val="auto"/>
                <w:kern w:val="0"/>
                <w:sz w:val="18"/>
                <w:szCs w:val="18"/>
              </w:rPr>
            </w:pPr>
            <w:r>
              <w:rPr>
                <w:color w:val="auto"/>
                <w:kern w:val="0"/>
                <w:sz w:val="18"/>
                <w:szCs w:val="18"/>
              </w:rPr>
              <w:t>52</w:t>
            </w:r>
          </w:p>
        </w:tc>
        <w:tc>
          <w:tcPr>
            <w:tcW w:w="525" w:type="dxa"/>
            <w:tcMar>
              <w:left w:w="57" w:type="dxa"/>
              <w:right w:w="57" w:type="dxa"/>
            </w:tcMar>
            <w:vAlign w:val="center"/>
          </w:tcPr>
          <w:p>
            <w:pPr>
              <w:ind w:left="-42" w:leftChars="-20" w:right="-42" w:rightChars="-20"/>
              <w:jc w:val="center"/>
              <w:rPr>
                <w:color w:val="auto"/>
                <w:kern w:val="0"/>
                <w:sz w:val="18"/>
                <w:szCs w:val="18"/>
              </w:rPr>
            </w:pP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12</w:t>
            </w: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color w:val="auto"/>
                <w:kern w:val="0"/>
                <w:sz w:val="18"/>
                <w:szCs w:val="18"/>
              </w:rPr>
              <w:t>3</w:t>
            </w:r>
            <w:r>
              <w:rPr>
                <w:rFonts w:hint="eastAsia"/>
                <w:color w:val="auto"/>
                <w:kern w:val="0"/>
                <w:sz w:val="18"/>
                <w:szCs w:val="18"/>
              </w:rPr>
              <w:t>（</w:t>
            </w:r>
            <w:r>
              <w:rPr>
                <w:color w:val="auto"/>
                <w:kern w:val="0"/>
                <w:sz w:val="18"/>
                <w:szCs w:val="18"/>
              </w:rPr>
              <w:t>计科</w:t>
            </w:r>
            <w:r>
              <w:rPr>
                <w:rFonts w:hint="eastAsia"/>
                <w:color w:val="auto"/>
                <w:sz w:val="18"/>
                <w:szCs w:val="18"/>
              </w:rPr>
              <w:t>/</w:t>
            </w:r>
            <w:r>
              <w:rPr>
                <w:color w:val="auto"/>
                <w:kern w:val="0"/>
                <w:sz w:val="18"/>
                <w:szCs w:val="18"/>
              </w:rPr>
              <w:t>计科（华为）</w:t>
            </w:r>
            <w:r>
              <w:rPr>
                <w:rFonts w:hint="eastAsia"/>
                <w:color w:val="auto"/>
                <w:sz w:val="18"/>
                <w:szCs w:val="18"/>
              </w:rPr>
              <w:t>/</w:t>
            </w:r>
            <w:r>
              <w:rPr>
                <w:color w:val="auto"/>
                <w:kern w:val="0"/>
                <w:sz w:val="18"/>
                <w:szCs w:val="18"/>
              </w:rPr>
              <w:t>软工</w:t>
            </w:r>
            <w:r>
              <w:rPr>
                <w:rFonts w:hint="eastAsia"/>
                <w:color w:val="auto"/>
                <w:sz w:val="18"/>
                <w:szCs w:val="18"/>
              </w:rPr>
              <w:t>/</w:t>
            </w:r>
            <w:r>
              <w:rPr>
                <w:color w:val="auto"/>
                <w:kern w:val="0"/>
                <w:sz w:val="18"/>
                <w:szCs w:val="18"/>
              </w:rPr>
              <w:t>软工（华为）</w:t>
            </w:r>
            <w:r>
              <w:rPr>
                <w:rFonts w:hint="eastAsia"/>
                <w:color w:val="auto"/>
                <w:sz w:val="18"/>
                <w:szCs w:val="18"/>
              </w:rPr>
              <w:t>/</w:t>
            </w:r>
            <w:r>
              <w:rPr>
                <w:color w:val="auto"/>
                <w:kern w:val="0"/>
                <w:sz w:val="18"/>
                <w:szCs w:val="18"/>
              </w:rPr>
              <w:t>物联网（厚溥）</w:t>
            </w:r>
            <w:r>
              <w:rPr>
                <w:rFonts w:hint="eastAsia"/>
                <w:color w:val="auto"/>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42" w:leftChars="-20" w:right="-42" w:rightChars="-20"/>
              <w:jc w:val="center"/>
              <w:rPr>
                <w:color w:val="auto"/>
                <w:kern w:val="0"/>
                <w:sz w:val="18"/>
                <w:szCs w:val="18"/>
              </w:rPr>
            </w:pPr>
            <w:r>
              <w:rPr>
                <w:color w:val="auto"/>
                <w:kern w:val="0"/>
                <w:sz w:val="18"/>
                <w:szCs w:val="18"/>
              </w:rPr>
              <w:t>14102501</w:t>
            </w:r>
          </w:p>
        </w:tc>
        <w:tc>
          <w:tcPr>
            <w:tcW w:w="1961" w:type="dxa"/>
            <w:tcMar>
              <w:left w:w="57" w:type="dxa"/>
              <w:right w:w="57" w:type="dxa"/>
            </w:tcMar>
            <w:vAlign w:val="center"/>
          </w:tcPr>
          <w:p>
            <w:pPr>
              <w:ind w:left="-21" w:leftChars="-10" w:right="-21" w:rightChars="-10"/>
              <w:jc w:val="left"/>
              <w:rPr>
                <w:color w:val="auto"/>
                <w:kern w:val="0"/>
                <w:sz w:val="18"/>
                <w:szCs w:val="18"/>
              </w:rPr>
            </w:pPr>
            <w:r>
              <w:rPr>
                <w:color w:val="auto"/>
                <w:kern w:val="0"/>
                <w:sz w:val="18"/>
                <w:szCs w:val="18"/>
              </w:rPr>
              <w:t>电路理论</w:t>
            </w:r>
            <w:r>
              <w:rPr>
                <w:rFonts w:hint="eastAsia"/>
                <w:color w:val="auto"/>
                <w:kern w:val="0"/>
                <w:sz w:val="18"/>
                <w:szCs w:val="18"/>
              </w:rPr>
              <w:t>A1</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2.5</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40</w:t>
            </w:r>
          </w:p>
        </w:tc>
        <w:tc>
          <w:tcPr>
            <w:tcW w:w="540" w:type="dxa"/>
            <w:tcMar>
              <w:left w:w="57" w:type="dxa"/>
              <w:right w:w="57" w:type="dxa"/>
            </w:tcMar>
            <w:vAlign w:val="center"/>
          </w:tcPr>
          <w:p>
            <w:pPr>
              <w:ind w:left="-42" w:leftChars="-20" w:right="-42" w:rightChars="-20"/>
              <w:jc w:val="center"/>
              <w:rPr>
                <w:color w:val="auto"/>
                <w:kern w:val="0"/>
                <w:sz w:val="18"/>
                <w:szCs w:val="18"/>
              </w:rPr>
            </w:pPr>
            <w:r>
              <w:rPr>
                <w:color w:val="auto"/>
                <w:kern w:val="0"/>
                <w:sz w:val="18"/>
                <w:szCs w:val="18"/>
              </w:rPr>
              <w:t>40</w:t>
            </w:r>
          </w:p>
        </w:tc>
        <w:tc>
          <w:tcPr>
            <w:tcW w:w="525" w:type="dxa"/>
            <w:tcMar>
              <w:left w:w="57" w:type="dxa"/>
              <w:right w:w="57" w:type="dxa"/>
            </w:tcMar>
            <w:vAlign w:val="center"/>
          </w:tcPr>
          <w:p>
            <w:pPr>
              <w:ind w:left="-42" w:leftChars="-20" w:right="-42" w:rightChars="-20"/>
              <w:jc w:val="center"/>
              <w:rPr>
                <w:color w:val="auto"/>
                <w:kern w:val="0"/>
                <w:sz w:val="18"/>
                <w:szCs w:val="18"/>
              </w:rPr>
            </w:pP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color w:val="auto"/>
                <w:kern w:val="0"/>
                <w:sz w:val="18"/>
                <w:szCs w:val="18"/>
              </w:rPr>
              <w:t>3</w:t>
            </w:r>
            <w:r>
              <w:rPr>
                <w:rFonts w:hint="eastAsia"/>
                <w:color w:val="auto"/>
                <w:kern w:val="0"/>
                <w:sz w:val="18"/>
                <w:szCs w:val="18"/>
              </w:rPr>
              <w:t>（</w:t>
            </w:r>
            <w:r>
              <w:rPr>
                <w:color w:val="auto"/>
                <w:kern w:val="0"/>
                <w:sz w:val="18"/>
                <w:szCs w:val="18"/>
              </w:rPr>
              <w:t>电气</w:t>
            </w:r>
            <w:r>
              <w:rPr>
                <w:rFonts w:hint="eastAsia"/>
                <w:color w:val="auto"/>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42" w:leftChars="-20" w:right="-42" w:rightChars="-20"/>
              <w:jc w:val="center"/>
              <w:rPr>
                <w:color w:val="auto"/>
                <w:kern w:val="0"/>
                <w:sz w:val="18"/>
                <w:szCs w:val="18"/>
              </w:rPr>
            </w:pPr>
            <w:r>
              <w:rPr>
                <w:color w:val="auto"/>
                <w:kern w:val="0"/>
                <w:sz w:val="18"/>
                <w:szCs w:val="18"/>
              </w:rPr>
              <w:t>14102502</w:t>
            </w:r>
          </w:p>
        </w:tc>
        <w:tc>
          <w:tcPr>
            <w:tcW w:w="1961" w:type="dxa"/>
            <w:tcMar>
              <w:left w:w="57" w:type="dxa"/>
              <w:right w:w="57" w:type="dxa"/>
            </w:tcMar>
            <w:vAlign w:val="center"/>
          </w:tcPr>
          <w:p>
            <w:pPr>
              <w:ind w:left="-21" w:leftChars="-10" w:right="-21" w:rightChars="-10"/>
              <w:jc w:val="left"/>
              <w:rPr>
                <w:color w:val="auto"/>
                <w:kern w:val="0"/>
                <w:sz w:val="18"/>
                <w:szCs w:val="18"/>
              </w:rPr>
            </w:pPr>
            <w:r>
              <w:rPr>
                <w:color w:val="auto"/>
                <w:kern w:val="0"/>
                <w:sz w:val="18"/>
                <w:szCs w:val="18"/>
              </w:rPr>
              <w:t>电路理论</w:t>
            </w:r>
            <w:r>
              <w:rPr>
                <w:rFonts w:hint="eastAsia"/>
                <w:color w:val="auto"/>
                <w:kern w:val="0"/>
                <w:sz w:val="18"/>
                <w:szCs w:val="18"/>
              </w:rPr>
              <w:t>A</w:t>
            </w:r>
            <w:r>
              <w:rPr>
                <w:color w:val="auto"/>
                <w:kern w:val="0"/>
                <w:sz w:val="18"/>
                <w:szCs w:val="18"/>
              </w:rPr>
              <w:t>2</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2.5</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40</w:t>
            </w:r>
          </w:p>
        </w:tc>
        <w:tc>
          <w:tcPr>
            <w:tcW w:w="540" w:type="dxa"/>
            <w:tcMar>
              <w:left w:w="57" w:type="dxa"/>
              <w:right w:w="57" w:type="dxa"/>
            </w:tcMar>
            <w:vAlign w:val="center"/>
          </w:tcPr>
          <w:p>
            <w:pPr>
              <w:ind w:left="-42" w:leftChars="-20" w:right="-42" w:rightChars="-20"/>
              <w:jc w:val="center"/>
              <w:rPr>
                <w:color w:val="auto"/>
                <w:kern w:val="0"/>
                <w:sz w:val="18"/>
                <w:szCs w:val="18"/>
              </w:rPr>
            </w:pPr>
            <w:r>
              <w:rPr>
                <w:color w:val="auto"/>
                <w:kern w:val="0"/>
                <w:sz w:val="18"/>
                <w:szCs w:val="18"/>
              </w:rPr>
              <w:t>40</w:t>
            </w:r>
          </w:p>
        </w:tc>
        <w:tc>
          <w:tcPr>
            <w:tcW w:w="525" w:type="dxa"/>
            <w:tcMar>
              <w:left w:w="57" w:type="dxa"/>
              <w:right w:w="57" w:type="dxa"/>
            </w:tcMar>
            <w:vAlign w:val="center"/>
          </w:tcPr>
          <w:p>
            <w:pPr>
              <w:ind w:left="-42" w:leftChars="-20" w:right="-42" w:rightChars="-20"/>
              <w:jc w:val="center"/>
              <w:rPr>
                <w:color w:val="auto"/>
                <w:kern w:val="0"/>
                <w:sz w:val="18"/>
                <w:szCs w:val="18"/>
              </w:rPr>
            </w:pP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color w:val="auto"/>
                <w:kern w:val="0"/>
                <w:sz w:val="18"/>
                <w:szCs w:val="18"/>
              </w:rPr>
              <w:t>4</w:t>
            </w:r>
            <w:r>
              <w:rPr>
                <w:rFonts w:hint="eastAsia"/>
                <w:color w:val="auto"/>
                <w:kern w:val="0"/>
                <w:sz w:val="18"/>
                <w:szCs w:val="18"/>
              </w:rPr>
              <w:t>（</w:t>
            </w:r>
            <w:r>
              <w:rPr>
                <w:color w:val="auto"/>
                <w:kern w:val="0"/>
                <w:sz w:val="18"/>
                <w:szCs w:val="18"/>
              </w:rPr>
              <w:t>电气</w:t>
            </w:r>
            <w:r>
              <w:rPr>
                <w:rFonts w:hint="eastAsia"/>
                <w:color w:val="auto"/>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42" w:leftChars="-20" w:right="-42" w:rightChars="-20"/>
              <w:jc w:val="center"/>
              <w:rPr>
                <w:color w:val="auto"/>
                <w:kern w:val="0"/>
                <w:sz w:val="18"/>
                <w:szCs w:val="18"/>
              </w:rPr>
            </w:pPr>
            <w:r>
              <w:rPr>
                <w:rFonts w:hint="eastAsia"/>
                <w:color w:val="auto"/>
                <w:kern w:val="0"/>
                <w:sz w:val="18"/>
                <w:szCs w:val="18"/>
              </w:rPr>
              <w:t>19102</w:t>
            </w:r>
            <w:r>
              <w:rPr>
                <w:color w:val="auto"/>
                <w:kern w:val="0"/>
                <w:sz w:val="18"/>
                <w:szCs w:val="18"/>
              </w:rPr>
              <w:t>5</w:t>
            </w:r>
            <w:r>
              <w:rPr>
                <w:rFonts w:hint="eastAsia"/>
                <w:color w:val="auto"/>
                <w:kern w:val="0"/>
                <w:sz w:val="18"/>
                <w:szCs w:val="18"/>
              </w:rPr>
              <w:t>0</w:t>
            </w:r>
            <w:r>
              <w:rPr>
                <w:color w:val="auto"/>
                <w:kern w:val="0"/>
                <w:sz w:val="18"/>
                <w:szCs w:val="18"/>
              </w:rPr>
              <w:t>1</w:t>
            </w:r>
          </w:p>
        </w:tc>
        <w:tc>
          <w:tcPr>
            <w:tcW w:w="1961" w:type="dxa"/>
            <w:tcMar>
              <w:left w:w="57" w:type="dxa"/>
              <w:right w:w="57" w:type="dxa"/>
            </w:tcMar>
            <w:vAlign w:val="center"/>
          </w:tcPr>
          <w:p>
            <w:pPr>
              <w:ind w:left="-21" w:leftChars="-10" w:right="-21" w:rightChars="-10"/>
              <w:jc w:val="left"/>
              <w:rPr>
                <w:color w:val="auto"/>
                <w:kern w:val="0"/>
                <w:sz w:val="18"/>
                <w:szCs w:val="18"/>
              </w:rPr>
            </w:pPr>
            <w:r>
              <w:rPr>
                <w:color w:val="auto"/>
                <w:kern w:val="0"/>
                <w:sz w:val="18"/>
                <w:szCs w:val="18"/>
              </w:rPr>
              <w:t>电路测试实验</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1</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16</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p>
        </w:tc>
        <w:tc>
          <w:tcPr>
            <w:tcW w:w="525" w:type="dxa"/>
            <w:tcMar>
              <w:left w:w="57" w:type="dxa"/>
              <w:right w:w="57" w:type="dxa"/>
            </w:tcMar>
            <w:vAlign w:val="center"/>
          </w:tcPr>
          <w:p>
            <w:pPr>
              <w:ind w:left="-42" w:leftChars="-20" w:right="-42" w:rightChars="-20"/>
              <w:jc w:val="center"/>
              <w:textAlignment w:val="bottom"/>
              <w:rPr>
                <w:color w:val="auto"/>
                <w:kern w:val="0"/>
                <w:sz w:val="18"/>
                <w:szCs w:val="18"/>
              </w:rPr>
            </w:pP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16</w:t>
            </w: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color w:val="auto"/>
                <w:kern w:val="0"/>
                <w:sz w:val="18"/>
                <w:szCs w:val="18"/>
              </w:rPr>
              <w:t>4</w:t>
            </w:r>
            <w:r>
              <w:rPr>
                <w:rFonts w:hint="eastAsia"/>
                <w:color w:val="auto"/>
                <w:kern w:val="0"/>
                <w:sz w:val="18"/>
                <w:szCs w:val="18"/>
              </w:rPr>
              <w:t>（</w:t>
            </w:r>
            <w:r>
              <w:rPr>
                <w:color w:val="auto"/>
                <w:kern w:val="0"/>
                <w:sz w:val="18"/>
                <w:szCs w:val="18"/>
              </w:rPr>
              <w:t>电气</w:t>
            </w:r>
            <w:r>
              <w:rPr>
                <w:rFonts w:hint="eastAsia"/>
                <w:color w:val="auto"/>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ind w:left="-21" w:leftChars="-10" w:right="-21" w:rightChars="-10"/>
              <w:jc w:val="center"/>
              <w:rPr>
                <w:color w:val="auto"/>
                <w:kern w:val="0"/>
                <w:sz w:val="18"/>
                <w:szCs w:val="18"/>
              </w:rPr>
            </w:pPr>
            <w:r>
              <w:rPr>
                <w:rFonts w:hint="eastAsia"/>
                <w:color w:val="auto"/>
                <w:sz w:val="18"/>
                <w:szCs w:val="18"/>
              </w:rPr>
              <w:t>必修</w:t>
            </w:r>
          </w:p>
        </w:tc>
        <w:tc>
          <w:tcPr>
            <w:tcW w:w="883" w:type="dxa"/>
            <w:tcMar>
              <w:left w:w="57" w:type="dxa"/>
              <w:right w:w="57" w:type="dxa"/>
            </w:tcMar>
            <w:vAlign w:val="center"/>
          </w:tcPr>
          <w:p>
            <w:pPr>
              <w:ind w:left="-42" w:leftChars="-20" w:right="-42" w:rightChars="-20"/>
              <w:jc w:val="center"/>
              <w:rPr>
                <w:color w:val="auto"/>
                <w:kern w:val="0"/>
                <w:sz w:val="18"/>
                <w:szCs w:val="18"/>
              </w:rPr>
            </w:pPr>
            <w:r>
              <w:rPr>
                <w:color w:val="auto"/>
                <w:kern w:val="0"/>
                <w:sz w:val="18"/>
                <w:szCs w:val="18"/>
              </w:rPr>
              <w:t>14102503</w:t>
            </w:r>
          </w:p>
        </w:tc>
        <w:tc>
          <w:tcPr>
            <w:tcW w:w="1961" w:type="dxa"/>
            <w:tcMar>
              <w:left w:w="57" w:type="dxa"/>
              <w:right w:w="57" w:type="dxa"/>
            </w:tcMar>
            <w:vAlign w:val="center"/>
          </w:tcPr>
          <w:p>
            <w:pPr>
              <w:ind w:left="-21" w:leftChars="-10" w:right="-21" w:rightChars="-10"/>
              <w:jc w:val="left"/>
              <w:rPr>
                <w:color w:val="auto"/>
                <w:kern w:val="0"/>
                <w:sz w:val="18"/>
                <w:szCs w:val="18"/>
              </w:rPr>
            </w:pPr>
            <w:r>
              <w:rPr>
                <w:color w:val="auto"/>
                <w:kern w:val="0"/>
                <w:sz w:val="18"/>
                <w:szCs w:val="18"/>
              </w:rPr>
              <w:t>电路理论</w:t>
            </w:r>
            <w:r>
              <w:rPr>
                <w:rFonts w:hint="eastAsia"/>
                <w:color w:val="auto"/>
                <w:kern w:val="0"/>
                <w:sz w:val="18"/>
                <w:szCs w:val="18"/>
              </w:rPr>
              <w:t>B</w:t>
            </w:r>
            <w:r>
              <w:rPr>
                <w:color w:val="auto"/>
                <w:kern w:val="0"/>
                <w:sz w:val="18"/>
                <w:szCs w:val="18"/>
              </w:rPr>
              <w:t>1</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2.5</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40</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32</w:t>
            </w:r>
          </w:p>
        </w:tc>
        <w:tc>
          <w:tcPr>
            <w:tcW w:w="525" w:type="dxa"/>
            <w:tcMar>
              <w:left w:w="57" w:type="dxa"/>
              <w:right w:w="57" w:type="dxa"/>
            </w:tcMar>
            <w:vAlign w:val="center"/>
          </w:tcPr>
          <w:p>
            <w:pPr>
              <w:ind w:left="-42" w:leftChars="-20" w:right="-42" w:rightChars="-20"/>
              <w:jc w:val="center"/>
              <w:rPr>
                <w:color w:val="auto"/>
                <w:kern w:val="0"/>
                <w:sz w:val="18"/>
                <w:szCs w:val="18"/>
              </w:rPr>
            </w:pP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8</w:t>
            </w: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jc w:val="center"/>
              <w:rPr>
                <w:color w:val="auto"/>
                <w:kern w:val="0"/>
                <w:sz w:val="18"/>
                <w:szCs w:val="18"/>
              </w:rPr>
            </w:pPr>
            <w:r>
              <w:rPr>
                <w:color w:val="auto"/>
                <w:kern w:val="0"/>
                <w:sz w:val="18"/>
                <w:szCs w:val="18"/>
              </w:rPr>
              <w:t>3</w:t>
            </w:r>
            <w:r>
              <w:rPr>
                <w:rFonts w:hint="eastAsia"/>
                <w:color w:val="auto"/>
                <w:kern w:val="0"/>
                <w:sz w:val="18"/>
                <w:szCs w:val="18"/>
              </w:rPr>
              <w:t>（</w:t>
            </w:r>
            <w:r>
              <w:rPr>
                <w:color w:val="auto"/>
                <w:kern w:val="0"/>
                <w:sz w:val="18"/>
                <w:szCs w:val="18"/>
              </w:rPr>
              <w:t>自动化</w:t>
            </w:r>
            <w:r>
              <w:rPr>
                <w:rFonts w:hint="eastAsia"/>
                <w:color w:val="auto"/>
                <w:sz w:val="18"/>
                <w:szCs w:val="18"/>
              </w:rPr>
              <w:t>/</w:t>
            </w:r>
            <w:r>
              <w:rPr>
                <w:color w:val="auto"/>
                <w:kern w:val="0"/>
                <w:sz w:val="18"/>
                <w:szCs w:val="18"/>
              </w:rPr>
              <w:t>电信</w:t>
            </w:r>
            <w:r>
              <w:rPr>
                <w:rFonts w:hint="eastAsia"/>
                <w:color w:val="auto"/>
                <w:sz w:val="18"/>
                <w:szCs w:val="18"/>
              </w:rPr>
              <w:t>/</w:t>
            </w:r>
            <w:r>
              <w:rPr>
                <w:color w:val="auto"/>
                <w:kern w:val="0"/>
                <w:sz w:val="18"/>
                <w:szCs w:val="18"/>
              </w:rPr>
              <w:t>通信</w:t>
            </w:r>
            <w:r>
              <w:rPr>
                <w:rFonts w:hint="eastAsia"/>
                <w:color w:val="auto"/>
                <w:sz w:val="18"/>
                <w:szCs w:val="18"/>
              </w:rPr>
              <w:t>/</w:t>
            </w:r>
            <w:r>
              <w:rPr>
                <w:color w:val="auto"/>
                <w:kern w:val="0"/>
                <w:sz w:val="18"/>
                <w:szCs w:val="18"/>
              </w:rPr>
              <w:t>物联网</w:t>
            </w:r>
            <w:r>
              <w:rPr>
                <w:rFonts w:hint="eastAsia"/>
                <w:color w:val="auto"/>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jc w:val="center"/>
              <w:rPr>
                <w:color w:val="auto"/>
                <w:kern w:val="0"/>
                <w:sz w:val="18"/>
                <w:szCs w:val="18"/>
              </w:rPr>
            </w:pPr>
            <w:r>
              <w:rPr>
                <w:rFonts w:hint="eastAsia"/>
                <w:color w:val="auto"/>
                <w:sz w:val="18"/>
                <w:szCs w:val="18"/>
              </w:rPr>
              <w:t>必修</w:t>
            </w:r>
          </w:p>
        </w:tc>
        <w:tc>
          <w:tcPr>
            <w:tcW w:w="883" w:type="dxa"/>
            <w:tcMar>
              <w:left w:w="57" w:type="dxa"/>
              <w:right w:w="57" w:type="dxa"/>
            </w:tcMar>
            <w:vAlign w:val="center"/>
          </w:tcPr>
          <w:p>
            <w:pPr>
              <w:ind w:left="-42" w:leftChars="-20" w:right="-42" w:rightChars="-20"/>
              <w:jc w:val="center"/>
              <w:rPr>
                <w:color w:val="auto"/>
                <w:kern w:val="0"/>
                <w:sz w:val="18"/>
                <w:szCs w:val="18"/>
              </w:rPr>
            </w:pPr>
            <w:r>
              <w:rPr>
                <w:color w:val="auto"/>
                <w:kern w:val="0"/>
                <w:sz w:val="18"/>
                <w:szCs w:val="18"/>
              </w:rPr>
              <w:t>14102504</w:t>
            </w:r>
          </w:p>
        </w:tc>
        <w:tc>
          <w:tcPr>
            <w:tcW w:w="1961" w:type="dxa"/>
            <w:tcMar>
              <w:left w:w="57" w:type="dxa"/>
              <w:right w:w="57" w:type="dxa"/>
            </w:tcMar>
            <w:vAlign w:val="center"/>
          </w:tcPr>
          <w:p>
            <w:pPr>
              <w:ind w:left="-21" w:leftChars="-10" w:right="-21" w:rightChars="-10"/>
              <w:jc w:val="left"/>
              <w:rPr>
                <w:color w:val="auto"/>
                <w:kern w:val="0"/>
                <w:sz w:val="18"/>
                <w:szCs w:val="18"/>
              </w:rPr>
            </w:pPr>
            <w:r>
              <w:rPr>
                <w:color w:val="auto"/>
                <w:kern w:val="0"/>
                <w:sz w:val="18"/>
                <w:szCs w:val="18"/>
              </w:rPr>
              <w:t>电路理论</w:t>
            </w:r>
            <w:r>
              <w:rPr>
                <w:rFonts w:hint="eastAsia"/>
                <w:color w:val="auto"/>
                <w:kern w:val="0"/>
                <w:sz w:val="18"/>
                <w:szCs w:val="18"/>
              </w:rPr>
              <w:t>B</w:t>
            </w:r>
            <w:r>
              <w:rPr>
                <w:color w:val="auto"/>
                <w:kern w:val="0"/>
                <w:sz w:val="18"/>
                <w:szCs w:val="18"/>
              </w:rPr>
              <w:t>2</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2.5</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40</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32</w:t>
            </w:r>
          </w:p>
        </w:tc>
        <w:tc>
          <w:tcPr>
            <w:tcW w:w="525" w:type="dxa"/>
            <w:tcMar>
              <w:left w:w="57" w:type="dxa"/>
              <w:right w:w="57" w:type="dxa"/>
            </w:tcMar>
            <w:vAlign w:val="center"/>
          </w:tcPr>
          <w:p>
            <w:pPr>
              <w:ind w:left="-42" w:leftChars="-20" w:right="-42" w:rightChars="-20"/>
              <w:jc w:val="center"/>
              <w:rPr>
                <w:color w:val="auto"/>
                <w:kern w:val="0"/>
                <w:sz w:val="18"/>
                <w:szCs w:val="18"/>
              </w:rPr>
            </w:pP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8</w:t>
            </w: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jc w:val="center"/>
              <w:rPr>
                <w:color w:val="auto"/>
                <w:kern w:val="0"/>
                <w:sz w:val="18"/>
                <w:szCs w:val="18"/>
              </w:rPr>
            </w:pPr>
            <w:r>
              <w:rPr>
                <w:color w:val="auto"/>
                <w:kern w:val="0"/>
                <w:sz w:val="18"/>
                <w:szCs w:val="18"/>
              </w:rPr>
              <w:t>4</w:t>
            </w:r>
            <w:r>
              <w:rPr>
                <w:rFonts w:hint="eastAsia"/>
                <w:color w:val="auto"/>
                <w:kern w:val="0"/>
                <w:sz w:val="18"/>
                <w:szCs w:val="18"/>
              </w:rPr>
              <w:t>（</w:t>
            </w:r>
            <w:r>
              <w:rPr>
                <w:color w:val="auto"/>
                <w:kern w:val="0"/>
                <w:sz w:val="18"/>
                <w:szCs w:val="18"/>
              </w:rPr>
              <w:t>自动化</w:t>
            </w:r>
            <w:r>
              <w:rPr>
                <w:rFonts w:hint="eastAsia"/>
                <w:color w:val="auto"/>
                <w:sz w:val="18"/>
                <w:szCs w:val="18"/>
              </w:rPr>
              <w:t>/</w:t>
            </w:r>
            <w:r>
              <w:rPr>
                <w:color w:val="auto"/>
                <w:kern w:val="0"/>
                <w:sz w:val="18"/>
                <w:szCs w:val="18"/>
              </w:rPr>
              <w:t>电信</w:t>
            </w:r>
            <w:r>
              <w:rPr>
                <w:rFonts w:hint="eastAsia"/>
                <w:color w:val="auto"/>
                <w:sz w:val="18"/>
                <w:szCs w:val="18"/>
              </w:rPr>
              <w:t>/</w:t>
            </w:r>
            <w:r>
              <w:rPr>
                <w:color w:val="auto"/>
                <w:kern w:val="0"/>
                <w:sz w:val="18"/>
                <w:szCs w:val="18"/>
              </w:rPr>
              <w:t>通信</w:t>
            </w:r>
            <w:r>
              <w:rPr>
                <w:rFonts w:hint="eastAsia"/>
                <w:color w:val="auto"/>
                <w:sz w:val="18"/>
                <w:szCs w:val="18"/>
              </w:rPr>
              <w:t>/</w:t>
            </w:r>
            <w:r>
              <w:rPr>
                <w:color w:val="auto"/>
                <w:kern w:val="0"/>
                <w:sz w:val="18"/>
                <w:szCs w:val="18"/>
              </w:rPr>
              <w:t>物联网</w:t>
            </w:r>
            <w:r>
              <w:rPr>
                <w:rFonts w:hint="eastAsia"/>
                <w:color w:val="auto"/>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ind w:left="-21" w:leftChars="-10" w:right="-21" w:rightChars="-10"/>
              <w:jc w:val="center"/>
              <w:rPr>
                <w:color w:val="auto"/>
                <w:kern w:val="0"/>
                <w:sz w:val="18"/>
                <w:szCs w:val="18"/>
              </w:rPr>
            </w:pPr>
            <w:r>
              <w:rPr>
                <w:rFonts w:hint="eastAsia"/>
                <w:color w:val="auto"/>
                <w:sz w:val="18"/>
                <w:szCs w:val="18"/>
              </w:rPr>
              <w:t>必修</w:t>
            </w:r>
          </w:p>
        </w:tc>
        <w:tc>
          <w:tcPr>
            <w:tcW w:w="883" w:type="dxa"/>
            <w:tcMar>
              <w:left w:w="57" w:type="dxa"/>
              <w:right w:w="57" w:type="dxa"/>
            </w:tcMar>
            <w:vAlign w:val="center"/>
          </w:tcPr>
          <w:p>
            <w:pPr>
              <w:ind w:left="-21" w:leftChars="-10" w:right="-21" w:rightChars="-10"/>
              <w:jc w:val="center"/>
              <w:rPr>
                <w:color w:val="auto"/>
                <w:kern w:val="0"/>
                <w:sz w:val="18"/>
                <w:szCs w:val="18"/>
              </w:rPr>
            </w:pPr>
            <w:r>
              <w:rPr>
                <w:rFonts w:hint="eastAsia"/>
                <w:color w:val="auto"/>
                <w:kern w:val="0"/>
                <w:sz w:val="18"/>
                <w:szCs w:val="18"/>
              </w:rPr>
              <w:t>14202</w:t>
            </w:r>
            <w:r>
              <w:rPr>
                <w:color w:val="auto"/>
                <w:kern w:val="0"/>
                <w:sz w:val="18"/>
                <w:szCs w:val="18"/>
              </w:rPr>
              <w:t>5</w:t>
            </w:r>
            <w:r>
              <w:rPr>
                <w:rFonts w:hint="eastAsia"/>
                <w:color w:val="auto"/>
                <w:kern w:val="0"/>
                <w:sz w:val="18"/>
                <w:szCs w:val="18"/>
              </w:rPr>
              <w:t>0</w:t>
            </w:r>
            <w:r>
              <w:rPr>
                <w:color w:val="auto"/>
                <w:kern w:val="0"/>
                <w:sz w:val="18"/>
                <w:szCs w:val="18"/>
              </w:rPr>
              <w:t>2</w:t>
            </w:r>
          </w:p>
        </w:tc>
        <w:tc>
          <w:tcPr>
            <w:tcW w:w="1961" w:type="dxa"/>
            <w:tcMar>
              <w:left w:w="57" w:type="dxa"/>
              <w:right w:w="57" w:type="dxa"/>
            </w:tcMar>
            <w:vAlign w:val="center"/>
          </w:tcPr>
          <w:p>
            <w:pPr>
              <w:ind w:left="-21" w:leftChars="-10" w:right="-21" w:rightChars="-10"/>
              <w:jc w:val="left"/>
              <w:rPr>
                <w:color w:val="auto"/>
                <w:kern w:val="0"/>
                <w:sz w:val="18"/>
                <w:szCs w:val="18"/>
              </w:rPr>
            </w:pPr>
            <w:r>
              <w:rPr>
                <w:color w:val="auto"/>
                <w:kern w:val="0"/>
                <w:sz w:val="18"/>
                <w:szCs w:val="18"/>
              </w:rPr>
              <w:t>电工技术</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3</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48</w:t>
            </w:r>
          </w:p>
        </w:tc>
        <w:tc>
          <w:tcPr>
            <w:tcW w:w="540" w:type="dxa"/>
            <w:tcMar>
              <w:left w:w="57" w:type="dxa"/>
              <w:right w:w="57" w:type="dxa"/>
            </w:tcMar>
            <w:vAlign w:val="center"/>
          </w:tcPr>
          <w:p>
            <w:pPr>
              <w:ind w:left="-42" w:leftChars="-20" w:right="-42" w:rightChars="-20"/>
              <w:jc w:val="center"/>
              <w:rPr>
                <w:color w:val="auto"/>
                <w:kern w:val="0"/>
                <w:sz w:val="18"/>
                <w:szCs w:val="18"/>
              </w:rPr>
            </w:pPr>
            <w:r>
              <w:rPr>
                <w:color w:val="auto"/>
                <w:kern w:val="0"/>
                <w:sz w:val="18"/>
                <w:szCs w:val="18"/>
              </w:rPr>
              <w:t>40</w:t>
            </w:r>
          </w:p>
        </w:tc>
        <w:tc>
          <w:tcPr>
            <w:tcW w:w="525" w:type="dxa"/>
            <w:tcMar>
              <w:left w:w="57" w:type="dxa"/>
              <w:right w:w="57" w:type="dxa"/>
            </w:tcMar>
            <w:vAlign w:val="center"/>
          </w:tcPr>
          <w:p>
            <w:pPr>
              <w:ind w:left="-42" w:leftChars="-20" w:right="-42" w:rightChars="-20"/>
              <w:jc w:val="center"/>
              <w:rPr>
                <w:color w:val="auto"/>
                <w:kern w:val="0"/>
                <w:sz w:val="18"/>
                <w:szCs w:val="18"/>
              </w:rPr>
            </w:pP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r>
              <w:rPr>
                <w:color w:val="auto"/>
                <w:kern w:val="0"/>
                <w:sz w:val="18"/>
                <w:szCs w:val="18"/>
              </w:rPr>
              <w:t>8</w:t>
            </w: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color w:val="auto"/>
                <w:kern w:val="0"/>
                <w:sz w:val="18"/>
                <w:szCs w:val="18"/>
              </w:rPr>
              <w:t>4</w:t>
            </w:r>
            <w:r>
              <w:rPr>
                <w:rFonts w:hint="eastAsia"/>
                <w:color w:val="auto"/>
                <w:kern w:val="0"/>
                <w:sz w:val="18"/>
                <w:szCs w:val="18"/>
              </w:rPr>
              <w:t>（</w:t>
            </w:r>
            <w:r>
              <w:rPr>
                <w:color w:val="auto"/>
                <w:kern w:val="0"/>
                <w:sz w:val="18"/>
                <w:szCs w:val="18"/>
              </w:rPr>
              <w:t>土木</w:t>
            </w:r>
            <w:r>
              <w:rPr>
                <w:rFonts w:hint="eastAsia"/>
                <w:color w:val="auto"/>
                <w:sz w:val="18"/>
                <w:szCs w:val="18"/>
              </w:rPr>
              <w:t>/</w:t>
            </w:r>
            <w:r>
              <w:rPr>
                <w:color w:val="auto"/>
                <w:kern w:val="0"/>
                <w:sz w:val="18"/>
                <w:szCs w:val="18"/>
              </w:rPr>
              <w:t>工造</w:t>
            </w:r>
            <w:r>
              <w:rPr>
                <w:rFonts w:hint="eastAsia"/>
                <w:color w:val="auto"/>
                <w:sz w:val="18"/>
                <w:szCs w:val="18"/>
              </w:rPr>
              <w:t>/</w:t>
            </w:r>
            <w:r>
              <w:rPr>
                <w:color w:val="auto"/>
                <w:kern w:val="0"/>
                <w:sz w:val="18"/>
                <w:szCs w:val="18"/>
              </w:rPr>
              <w:t>给排水</w:t>
            </w:r>
            <w:r>
              <w:rPr>
                <w:rFonts w:hint="eastAsia"/>
                <w:color w:val="auto"/>
                <w:sz w:val="18"/>
                <w:szCs w:val="18"/>
              </w:rPr>
              <w:t>/</w:t>
            </w:r>
            <w:r>
              <w:rPr>
                <w:color w:val="auto"/>
                <w:kern w:val="0"/>
                <w:sz w:val="18"/>
                <w:szCs w:val="18"/>
              </w:rPr>
              <w:t>环境</w:t>
            </w:r>
            <w:r>
              <w:rPr>
                <w:rFonts w:hint="eastAsia"/>
                <w:color w:val="auto"/>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ind w:left="-21" w:leftChars="-10" w:right="-21" w:rightChars="-10"/>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21" w:leftChars="-10" w:right="-21" w:rightChars="-10"/>
              <w:jc w:val="center"/>
              <w:rPr>
                <w:color w:val="auto"/>
                <w:kern w:val="0"/>
                <w:sz w:val="18"/>
                <w:szCs w:val="18"/>
              </w:rPr>
            </w:pPr>
            <w:r>
              <w:rPr>
                <w:rFonts w:hint="eastAsia"/>
                <w:color w:val="auto"/>
                <w:kern w:val="0"/>
                <w:sz w:val="18"/>
                <w:szCs w:val="18"/>
              </w:rPr>
              <w:t>14101908</w:t>
            </w:r>
          </w:p>
        </w:tc>
        <w:tc>
          <w:tcPr>
            <w:tcW w:w="1961" w:type="dxa"/>
            <w:tcMar>
              <w:left w:w="57" w:type="dxa"/>
              <w:right w:w="57" w:type="dxa"/>
            </w:tcMar>
            <w:vAlign w:val="center"/>
          </w:tcPr>
          <w:p>
            <w:pPr>
              <w:ind w:left="-21" w:leftChars="-10" w:right="-21" w:rightChars="-10"/>
              <w:jc w:val="left"/>
              <w:rPr>
                <w:color w:val="auto"/>
                <w:kern w:val="0"/>
                <w:sz w:val="18"/>
                <w:szCs w:val="18"/>
              </w:rPr>
            </w:pPr>
            <w:r>
              <w:rPr>
                <w:rFonts w:hint="eastAsia"/>
                <w:color w:val="auto"/>
                <w:sz w:val="18"/>
                <w:szCs w:val="18"/>
              </w:rPr>
              <w:t>模拟电子技术A</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4</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64</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64</w:t>
            </w:r>
          </w:p>
        </w:tc>
        <w:tc>
          <w:tcPr>
            <w:tcW w:w="525" w:type="dxa"/>
            <w:tcMar>
              <w:left w:w="57" w:type="dxa"/>
              <w:right w:w="57" w:type="dxa"/>
            </w:tcMar>
            <w:vAlign w:val="center"/>
          </w:tcPr>
          <w:p>
            <w:pPr>
              <w:ind w:left="-42" w:leftChars="-20" w:right="-42" w:rightChars="-20"/>
              <w:jc w:val="center"/>
              <w:textAlignment w:val="bottom"/>
              <w:rPr>
                <w:color w:val="auto"/>
                <w:kern w:val="0"/>
                <w:sz w:val="18"/>
                <w:szCs w:val="18"/>
              </w:rPr>
            </w:pP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rFonts w:hint="eastAsia"/>
                <w:color w:val="auto"/>
                <w:kern w:val="0"/>
                <w:sz w:val="18"/>
                <w:szCs w:val="18"/>
              </w:rPr>
              <w:t>4（电信/通信/物联网）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ind w:left="-21" w:leftChars="-10" w:right="-21" w:rightChars="-10"/>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21" w:leftChars="-10" w:right="-21" w:rightChars="-10"/>
              <w:jc w:val="center"/>
              <w:rPr>
                <w:color w:val="auto"/>
                <w:kern w:val="0"/>
                <w:sz w:val="18"/>
                <w:szCs w:val="18"/>
              </w:rPr>
            </w:pPr>
            <w:r>
              <w:rPr>
                <w:rFonts w:hint="eastAsia"/>
                <w:color w:val="auto"/>
                <w:kern w:val="0"/>
                <w:sz w:val="18"/>
                <w:szCs w:val="18"/>
              </w:rPr>
              <w:t>14101909</w:t>
            </w:r>
          </w:p>
        </w:tc>
        <w:tc>
          <w:tcPr>
            <w:tcW w:w="1961" w:type="dxa"/>
            <w:tcMar>
              <w:left w:w="57" w:type="dxa"/>
              <w:right w:w="57" w:type="dxa"/>
            </w:tcMar>
            <w:vAlign w:val="center"/>
          </w:tcPr>
          <w:p>
            <w:pPr>
              <w:ind w:left="-21" w:leftChars="-10" w:right="-21" w:rightChars="-10"/>
              <w:jc w:val="left"/>
              <w:rPr>
                <w:color w:val="auto"/>
                <w:kern w:val="0"/>
                <w:sz w:val="18"/>
                <w:szCs w:val="18"/>
              </w:rPr>
            </w:pPr>
            <w:r>
              <w:rPr>
                <w:rFonts w:hint="eastAsia"/>
                <w:color w:val="auto"/>
                <w:sz w:val="18"/>
                <w:szCs w:val="18"/>
              </w:rPr>
              <w:t>模拟电子技术B</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4</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64</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48</w:t>
            </w:r>
          </w:p>
        </w:tc>
        <w:tc>
          <w:tcPr>
            <w:tcW w:w="525" w:type="dxa"/>
            <w:tcMar>
              <w:left w:w="57" w:type="dxa"/>
              <w:right w:w="57" w:type="dxa"/>
            </w:tcMar>
            <w:vAlign w:val="center"/>
          </w:tcPr>
          <w:p>
            <w:pPr>
              <w:ind w:left="-42" w:leftChars="-20" w:right="-42" w:rightChars="-20"/>
              <w:jc w:val="center"/>
              <w:textAlignment w:val="bottom"/>
              <w:rPr>
                <w:color w:val="auto"/>
                <w:kern w:val="0"/>
                <w:sz w:val="18"/>
                <w:szCs w:val="18"/>
              </w:rPr>
            </w:pP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16</w:t>
            </w: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rFonts w:hint="eastAsia"/>
                <w:color w:val="auto"/>
                <w:kern w:val="0"/>
                <w:sz w:val="18"/>
                <w:szCs w:val="18"/>
              </w:rPr>
              <w:t>4（电气/自动化）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ind w:left="-21" w:leftChars="-10" w:right="-21" w:rightChars="-10"/>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21" w:leftChars="-10" w:right="-21" w:rightChars="-10"/>
              <w:jc w:val="center"/>
              <w:rPr>
                <w:color w:val="auto"/>
                <w:kern w:val="0"/>
                <w:sz w:val="18"/>
                <w:szCs w:val="18"/>
              </w:rPr>
            </w:pPr>
            <w:r>
              <w:rPr>
                <w:rFonts w:hint="eastAsia"/>
                <w:color w:val="auto"/>
                <w:kern w:val="0"/>
                <w:sz w:val="18"/>
                <w:szCs w:val="18"/>
              </w:rPr>
              <w:t>14101911</w:t>
            </w:r>
          </w:p>
        </w:tc>
        <w:tc>
          <w:tcPr>
            <w:tcW w:w="1961" w:type="dxa"/>
            <w:tcMar>
              <w:left w:w="57" w:type="dxa"/>
              <w:right w:w="57" w:type="dxa"/>
            </w:tcMar>
            <w:vAlign w:val="center"/>
          </w:tcPr>
          <w:p>
            <w:pPr>
              <w:ind w:left="-21" w:leftChars="-10" w:right="-21" w:rightChars="-10"/>
              <w:jc w:val="left"/>
              <w:rPr>
                <w:color w:val="auto"/>
                <w:sz w:val="18"/>
                <w:szCs w:val="18"/>
              </w:rPr>
            </w:pPr>
            <w:r>
              <w:rPr>
                <w:rFonts w:hint="eastAsia"/>
                <w:color w:val="auto"/>
                <w:sz w:val="18"/>
                <w:szCs w:val="18"/>
              </w:rPr>
              <w:t>数字逻辑与Verilog设计</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4</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64</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48</w:t>
            </w:r>
          </w:p>
        </w:tc>
        <w:tc>
          <w:tcPr>
            <w:tcW w:w="525" w:type="dxa"/>
            <w:tcMar>
              <w:left w:w="57" w:type="dxa"/>
              <w:right w:w="57" w:type="dxa"/>
            </w:tcMar>
            <w:vAlign w:val="center"/>
          </w:tcPr>
          <w:p>
            <w:pPr>
              <w:ind w:left="-42" w:leftChars="-20" w:right="-42" w:rightChars="-20"/>
              <w:jc w:val="center"/>
              <w:textAlignment w:val="bottom"/>
              <w:rPr>
                <w:color w:val="auto"/>
                <w:kern w:val="0"/>
                <w:sz w:val="18"/>
                <w:szCs w:val="18"/>
              </w:rPr>
            </w:pP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16</w:t>
            </w: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rFonts w:hint="eastAsia"/>
                <w:color w:val="auto"/>
                <w:kern w:val="0"/>
                <w:sz w:val="18"/>
                <w:szCs w:val="18"/>
              </w:rPr>
              <w:t>3（电信/通信/物联网）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ind w:left="-21" w:leftChars="-10" w:right="-21" w:rightChars="-10"/>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21" w:leftChars="-10" w:right="-21" w:rightChars="-10"/>
              <w:jc w:val="center"/>
              <w:rPr>
                <w:color w:val="auto"/>
                <w:kern w:val="0"/>
                <w:sz w:val="18"/>
                <w:szCs w:val="18"/>
              </w:rPr>
            </w:pPr>
            <w:r>
              <w:rPr>
                <w:rFonts w:hint="eastAsia"/>
                <w:color w:val="auto"/>
                <w:kern w:val="0"/>
                <w:sz w:val="18"/>
                <w:szCs w:val="18"/>
              </w:rPr>
              <w:t>14101912</w:t>
            </w:r>
          </w:p>
        </w:tc>
        <w:tc>
          <w:tcPr>
            <w:tcW w:w="1961" w:type="dxa"/>
            <w:tcMar>
              <w:left w:w="57" w:type="dxa"/>
              <w:right w:w="57" w:type="dxa"/>
            </w:tcMar>
            <w:vAlign w:val="center"/>
          </w:tcPr>
          <w:p>
            <w:pPr>
              <w:ind w:left="-21" w:leftChars="-10" w:right="-21" w:rightChars="-10"/>
              <w:jc w:val="left"/>
              <w:rPr>
                <w:color w:val="auto"/>
                <w:sz w:val="18"/>
                <w:szCs w:val="18"/>
              </w:rPr>
            </w:pPr>
            <w:r>
              <w:rPr>
                <w:rFonts w:hint="eastAsia"/>
                <w:color w:val="auto"/>
                <w:sz w:val="18"/>
                <w:szCs w:val="18"/>
              </w:rPr>
              <w:t>数字电路与逻辑设计</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4</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64</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48</w:t>
            </w:r>
          </w:p>
        </w:tc>
        <w:tc>
          <w:tcPr>
            <w:tcW w:w="525" w:type="dxa"/>
            <w:tcMar>
              <w:left w:w="57" w:type="dxa"/>
              <w:right w:w="57" w:type="dxa"/>
            </w:tcMar>
            <w:vAlign w:val="center"/>
          </w:tcPr>
          <w:p>
            <w:pPr>
              <w:ind w:left="-42" w:leftChars="-20" w:right="-42" w:rightChars="-20"/>
              <w:jc w:val="center"/>
              <w:textAlignment w:val="bottom"/>
              <w:rPr>
                <w:color w:val="auto"/>
                <w:kern w:val="0"/>
                <w:sz w:val="18"/>
                <w:szCs w:val="18"/>
              </w:rPr>
            </w:pP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16</w:t>
            </w: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rFonts w:hint="eastAsia"/>
                <w:color w:val="auto"/>
                <w:kern w:val="0"/>
                <w:sz w:val="18"/>
                <w:szCs w:val="18"/>
              </w:rPr>
              <w:t>4（电气/自动化）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ind w:left="-21" w:leftChars="-10" w:right="-21" w:rightChars="-10"/>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21" w:leftChars="-10" w:right="-21" w:rightChars="-10"/>
              <w:jc w:val="center"/>
              <w:rPr>
                <w:color w:val="auto"/>
                <w:kern w:val="0"/>
                <w:sz w:val="18"/>
                <w:szCs w:val="18"/>
              </w:rPr>
            </w:pPr>
            <w:r>
              <w:rPr>
                <w:rFonts w:hint="eastAsia"/>
                <w:color w:val="auto"/>
                <w:kern w:val="0"/>
                <w:sz w:val="18"/>
                <w:szCs w:val="18"/>
              </w:rPr>
              <w:t>14101913</w:t>
            </w:r>
          </w:p>
        </w:tc>
        <w:tc>
          <w:tcPr>
            <w:tcW w:w="1961" w:type="dxa"/>
            <w:tcMar>
              <w:left w:w="57" w:type="dxa"/>
              <w:right w:w="57" w:type="dxa"/>
            </w:tcMar>
            <w:vAlign w:val="center"/>
          </w:tcPr>
          <w:p>
            <w:pPr>
              <w:ind w:left="-21" w:leftChars="-10" w:right="-21" w:rightChars="-10"/>
              <w:jc w:val="left"/>
              <w:rPr>
                <w:color w:val="auto"/>
                <w:sz w:val="18"/>
                <w:szCs w:val="18"/>
              </w:rPr>
            </w:pPr>
            <w:r>
              <w:rPr>
                <w:rFonts w:hint="eastAsia"/>
                <w:color w:val="auto"/>
                <w:sz w:val="18"/>
                <w:szCs w:val="18"/>
              </w:rPr>
              <w:t>数字电子技术</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2.5</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40</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32</w:t>
            </w:r>
          </w:p>
        </w:tc>
        <w:tc>
          <w:tcPr>
            <w:tcW w:w="525" w:type="dxa"/>
            <w:tcMar>
              <w:left w:w="57" w:type="dxa"/>
              <w:right w:w="57" w:type="dxa"/>
            </w:tcMar>
            <w:vAlign w:val="center"/>
          </w:tcPr>
          <w:p>
            <w:pPr>
              <w:ind w:left="-42" w:leftChars="-20" w:right="-42" w:rightChars="-20"/>
              <w:jc w:val="center"/>
              <w:textAlignment w:val="bottom"/>
              <w:rPr>
                <w:color w:val="auto"/>
                <w:kern w:val="0"/>
                <w:sz w:val="18"/>
                <w:szCs w:val="18"/>
              </w:rPr>
            </w:pP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8</w:t>
            </w: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rFonts w:hint="eastAsia"/>
                <w:color w:val="auto"/>
                <w:kern w:val="0"/>
                <w:sz w:val="18"/>
                <w:szCs w:val="18"/>
              </w:rPr>
              <w:t>4</w:t>
            </w:r>
            <w:r>
              <w:rPr>
                <w:rFonts w:hint="eastAsia"/>
                <w:color w:val="auto"/>
                <w:sz w:val="18"/>
                <w:szCs w:val="18"/>
              </w:rPr>
              <w:t>（机器人/机电/机制）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ind w:left="-21" w:leftChars="-10" w:right="-21" w:rightChars="-10"/>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21" w:leftChars="-10" w:right="-21" w:rightChars="-10"/>
              <w:jc w:val="center"/>
              <w:rPr>
                <w:color w:val="auto"/>
                <w:kern w:val="0"/>
                <w:sz w:val="18"/>
                <w:szCs w:val="18"/>
              </w:rPr>
            </w:pPr>
            <w:r>
              <w:rPr>
                <w:rFonts w:hint="eastAsia"/>
                <w:color w:val="auto"/>
                <w:kern w:val="0"/>
                <w:sz w:val="18"/>
                <w:szCs w:val="18"/>
              </w:rPr>
              <w:t>14201902</w:t>
            </w:r>
          </w:p>
        </w:tc>
        <w:tc>
          <w:tcPr>
            <w:tcW w:w="1961" w:type="dxa"/>
            <w:tcMar>
              <w:left w:w="57" w:type="dxa"/>
              <w:right w:w="57" w:type="dxa"/>
            </w:tcMar>
            <w:vAlign w:val="center"/>
          </w:tcPr>
          <w:p>
            <w:pPr>
              <w:ind w:left="-21" w:leftChars="-10" w:right="-21" w:rightChars="-10"/>
              <w:jc w:val="left"/>
              <w:rPr>
                <w:color w:val="auto"/>
                <w:kern w:val="0"/>
                <w:sz w:val="18"/>
                <w:szCs w:val="18"/>
              </w:rPr>
            </w:pPr>
            <w:r>
              <w:rPr>
                <w:rFonts w:hint="eastAsia"/>
                <w:color w:val="auto"/>
                <w:kern w:val="0"/>
                <w:sz w:val="18"/>
                <w:szCs w:val="18"/>
              </w:rPr>
              <w:t>C语言程序设计</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3.5</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56</w:t>
            </w:r>
          </w:p>
        </w:tc>
        <w:tc>
          <w:tcPr>
            <w:tcW w:w="540" w:type="dxa"/>
            <w:tcMar>
              <w:left w:w="57" w:type="dxa"/>
              <w:right w:w="57" w:type="dxa"/>
            </w:tcMar>
            <w:vAlign w:val="center"/>
          </w:tcPr>
          <w:p>
            <w:pPr>
              <w:ind w:left="-42" w:leftChars="-20" w:right="-42" w:rightChars="-20"/>
              <w:jc w:val="center"/>
              <w:rPr>
                <w:color w:val="auto"/>
                <w:kern w:val="0"/>
                <w:sz w:val="18"/>
                <w:szCs w:val="18"/>
              </w:rPr>
            </w:pPr>
            <w:r>
              <w:rPr>
                <w:rFonts w:hint="eastAsia"/>
                <w:color w:val="auto"/>
                <w:kern w:val="0"/>
                <w:sz w:val="18"/>
                <w:szCs w:val="18"/>
              </w:rPr>
              <w:t>40</w:t>
            </w:r>
          </w:p>
        </w:tc>
        <w:tc>
          <w:tcPr>
            <w:tcW w:w="525" w:type="dxa"/>
            <w:tcMar>
              <w:left w:w="57" w:type="dxa"/>
              <w:right w:w="57" w:type="dxa"/>
            </w:tcMar>
            <w:vAlign w:val="center"/>
          </w:tcPr>
          <w:p>
            <w:pPr>
              <w:ind w:left="-42" w:leftChars="-20" w:right="-42" w:rightChars="-20"/>
              <w:jc w:val="center"/>
              <w:rPr>
                <w:color w:val="auto"/>
                <w:kern w:val="0"/>
                <w:sz w:val="18"/>
                <w:szCs w:val="18"/>
              </w:rPr>
            </w:pPr>
            <w:r>
              <w:rPr>
                <w:rFonts w:hint="eastAsia"/>
                <w:color w:val="auto"/>
                <w:kern w:val="0"/>
                <w:sz w:val="18"/>
                <w:szCs w:val="18"/>
              </w:rPr>
              <w:t>16</w:t>
            </w: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rFonts w:hint="eastAsia"/>
                <w:color w:val="auto"/>
                <w:kern w:val="0"/>
                <w:sz w:val="18"/>
                <w:szCs w:val="18"/>
              </w:rPr>
              <w:t>2（各专业视情况选填）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8"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21" w:leftChars="-10" w:right="-21" w:rightChars="-10"/>
              <w:jc w:val="center"/>
              <w:rPr>
                <w:color w:val="auto"/>
                <w:kern w:val="0"/>
                <w:sz w:val="18"/>
                <w:szCs w:val="18"/>
              </w:rPr>
            </w:pPr>
            <w:r>
              <w:rPr>
                <w:rFonts w:hint="eastAsia"/>
                <w:color w:val="auto"/>
                <w:kern w:val="0"/>
                <w:sz w:val="18"/>
                <w:szCs w:val="18"/>
              </w:rPr>
              <w:t>14201905</w:t>
            </w:r>
          </w:p>
        </w:tc>
        <w:tc>
          <w:tcPr>
            <w:tcW w:w="1961" w:type="dxa"/>
            <w:tcMar>
              <w:left w:w="57" w:type="dxa"/>
              <w:right w:w="57" w:type="dxa"/>
            </w:tcMar>
            <w:vAlign w:val="center"/>
          </w:tcPr>
          <w:p>
            <w:pPr>
              <w:ind w:left="-21" w:leftChars="-10" w:right="-21" w:rightChars="-10"/>
              <w:jc w:val="left"/>
              <w:rPr>
                <w:color w:val="auto"/>
                <w:kern w:val="0"/>
                <w:sz w:val="18"/>
                <w:szCs w:val="18"/>
              </w:rPr>
            </w:pPr>
            <w:r>
              <w:rPr>
                <w:rFonts w:hint="eastAsia"/>
                <w:color w:val="auto"/>
                <w:kern w:val="0"/>
                <w:sz w:val="18"/>
                <w:szCs w:val="18"/>
              </w:rPr>
              <w:t>Python基础与实践</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2.5</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40</w:t>
            </w:r>
          </w:p>
        </w:tc>
        <w:tc>
          <w:tcPr>
            <w:tcW w:w="540" w:type="dxa"/>
            <w:tcMar>
              <w:left w:w="57" w:type="dxa"/>
              <w:right w:w="57" w:type="dxa"/>
            </w:tcMar>
            <w:vAlign w:val="center"/>
          </w:tcPr>
          <w:p>
            <w:pPr>
              <w:ind w:left="-42" w:leftChars="-20" w:right="-42" w:rightChars="-20"/>
              <w:jc w:val="center"/>
              <w:rPr>
                <w:color w:val="auto"/>
                <w:kern w:val="0"/>
                <w:sz w:val="18"/>
                <w:szCs w:val="18"/>
              </w:rPr>
            </w:pPr>
            <w:r>
              <w:rPr>
                <w:rFonts w:hint="eastAsia"/>
                <w:color w:val="auto"/>
                <w:kern w:val="0"/>
                <w:sz w:val="18"/>
                <w:szCs w:val="18"/>
              </w:rPr>
              <w:t>32</w:t>
            </w:r>
          </w:p>
        </w:tc>
        <w:tc>
          <w:tcPr>
            <w:tcW w:w="525" w:type="dxa"/>
            <w:tcMar>
              <w:left w:w="57" w:type="dxa"/>
              <w:right w:w="57" w:type="dxa"/>
            </w:tcMar>
            <w:vAlign w:val="center"/>
          </w:tcPr>
          <w:p>
            <w:pPr>
              <w:ind w:left="-42" w:leftChars="-20" w:right="-42" w:rightChars="-20"/>
              <w:jc w:val="center"/>
              <w:rPr>
                <w:color w:val="auto"/>
                <w:kern w:val="0"/>
                <w:sz w:val="18"/>
                <w:szCs w:val="18"/>
              </w:rPr>
            </w:pPr>
            <w:r>
              <w:rPr>
                <w:rFonts w:hint="eastAsia"/>
                <w:color w:val="auto"/>
                <w:kern w:val="0"/>
                <w:sz w:val="18"/>
                <w:szCs w:val="18"/>
              </w:rPr>
              <w:t>8</w:t>
            </w: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rFonts w:hint="eastAsia"/>
                <w:color w:val="auto"/>
                <w:kern w:val="0"/>
                <w:sz w:val="18"/>
                <w:szCs w:val="18"/>
              </w:rPr>
              <w:t>1（各专业视情况选填）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ind w:left="-21" w:leftChars="-10" w:right="-21" w:rightChars="-10"/>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21" w:leftChars="-10" w:right="-21" w:rightChars="-10"/>
              <w:jc w:val="center"/>
              <w:rPr>
                <w:color w:val="auto"/>
                <w:kern w:val="0"/>
                <w:sz w:val="18"/>
                <w:szCs w:val="18"/>
              </w:rPr>
            </w:pPr>
            <w:r>
              <w:rPr>
                <w:rFonts w:hint="eastAsia"/>
                <w:color w:val="auto"/>
                <w:kern w:val="0"/>
                <w:sz w:val="18"/>
                <w:szCs w:val="18"/>
              </w:rPr>
              <w:t>19101905</w:t>
            </w:r>
          </w:p>
        </w:tc>
        <w:tc>
          <w:tcPr>
            <w:tcW w:w="1961" w:type="dxa"/>
            <w:tcMar>
              <w:left w:w="57" w:type="dxa"/>
              <w:right w:w="57" w:type="dxa"/>
            </w:tcMar>
            <w:vAlign w:val="center"/>
          </w:tcPr>
          <w:p>
            <w:pPr>
              <w:ind w:left="-21" w:leftChars="-10" w:right="-21" w:rightChars="-10"/>
              <w:jc w:val="left"/>
              <w:rPr>
                <w:color w:val="auto"/>
                <w:sz w:val="18"/>
                <w:szCs w:val="18"/>
              </w:rPr>
            </w:pPr>
            <w:r>
              <w:rPr>
                <w:rFonts w:hint="eastAsia"/>
                <w:color w:val="auto"/>
                <w:sz w:val="18"/>
                <w:szCs w:val="18"/>
              </w:rPr>
              <w:t>电子线路实验</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1.5</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24</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p>
        </w:tc>
        <w:tc>
          <w:tcPr>
            <w:tcW w:w="525" w:type="dxa"/>
            <w:tcMar>
              <w:left w:w="57" w:type="dxa"/>
              <w:right w:w="57" w:type="dxa"/>
            </w:tcMar>
            <w:vAlign w:val="center"/>
          </w:tcPr>
          <w:p>
            <w:pPr>
              <w:ind w:left="-42" w:leftChars="-20" w:right="-42" w:rightChars="-20"/>
              <w:jc w:val="center"/>
              <w:textAlignment w:val="bottom"/>
              <w:rPr>
                <w:color w:val="auto"/>
                <w:kern w:val="0"/>
                <w:sz w:val="18"/>
                <w:szCs w:val="18"/>
              </w:rPr>
            </w:pP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24</w:t>
            </w: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rFonts w:hint="eastAsia"/>
                <w:color w:val="auto"/>
                <w:kern w:val="0"/>
                <w:sz w:val="18"/>
                <w:szCs w:val="18"/>
              </w:rPr>
              <w:t>4（电信/通信/物联网）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ind w:left="-21" w:leftChars="-10" w:right="-21" w:rightChars="-10"/>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21" w:leftChars="-10" w:right="-21" w:rightChars="-10"/>
              <w:jc w:val="center"/>
              <w:rPr>
                <w:color w:val="auto"/>
                <w:kern w:val="0"/>
                <w:sz w:val="18"/>
                <w:szCs w:val="18"/>
              </w:rPr>
            </w:pPr>
            <w:r>
              <w:rPr>
                <w:rFonts w:hint="eastAsia"/>
                <w:color w:val="auto"/>
                <w:kern w:val="0"/>
                <w:sz w:val="18"/>
                <w:szCs w:val="18"/>
              </w:rPr>
              <w:t>19101906</w:t>
            </w:r>
          </w:p>
        </w:tc>
        <w:tc>
          <w:tcPr>
            <w:tcW w:w="1961" w:type="dxa"/>
            <w:tcMar>
              <w:left w:w="57" w:type="dxa"/>
              <w:right w:w="57" w:type="dxa"/>
            </w:tcMar>
            <w:vAlign w:val="center"/>
          </w:tcPr>
          <w:p>
            <w:pPr>
              <w:ind w:left="-21" w:leftChars="-10" w:right="-21" w:rightChars="-10"/>
              <w:jc w:val="left"/>
              <w:rPr>
                <w:color w:val="auto"/>
                <w:sz w:val="18"/>
                <w:szCs w:val="18"/>
              </w:rPr>
            </w:pPr>
            <w:r>
              <w:rPr>
                <w:rFonts w:hint="eastAsia"/>
                <w:color w:val="auto"/>
                <w:sz w:val="18"/>
                <w:szCs w:val="18"/>
              </w:rPr>
              <w:t>电子线路课程设计A</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2</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2W</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p>
        </w:tc>
        <w:tc>
          <w:tcPr>
            <w:tcW w:w="525" w:type="dxa"/>
            <w:tcMar>
              <w:left w:w="57" w:type="dxa"/>
              <w:right w:w="57" w:type="dxa"/>
            </w:tcMar>
            <w:vAlign w:val="center"/>
          </w:tcPr>
          <w:p>
            <w:pPr>
              <w:ind w:left="-42" w:leftChars="-20" w:right="-42" w:rightChars="-20"/>
              <w:jc w:val="center"/>
              <w:textAlignment w:val="bottom"/>
              <w:rPr>
                <w:color w:val="auto"/>
                <w:kern w:val="0"/>
                <w:sz w:val="18"/>
                <w:szCs w:val="18"/>
              </w:rPr>
            </w:pP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rFonts w:hint="eastAsia"/>
                <w:color w:val="auto"/>
                <w:kern w:val="0"/>
                <w:sz w:val="18"/>
                <w:szCs w:val="18"/>
              </w:rPr>
              <w:t>4（电气/电信/物联网）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tcMar>
              <w:left w:w="57" w:type="dxa"/>
              <w:right w:w="57" w:type="dxa"/>
            </w:tcMar>
            <w:vAlign w:val="center"/>
          </w:tcPr>
          <w:p>
            <w:pPr>
              <w:widowControl/>
              <w:jc w:val="left"/>
              <w:rPr>
                <w:rFonts w:cs="宋体"/>
                <w:color w:val="auto"/>
                <w:kern w:val="0"/>
                <w:sz w:val="18"/>
                <w:szCs w:val="18"/>
              </w:rPr>
            </w:pPr>
          </w:p>
        </w:tc>
        <w:tc>
          <w:tcPr>
            <w:tcW w:w="883" w:type="dxa"/>
            <w:tcMar>
              <w:left w:w="57" w:type="dxa"/>
              <w:right w:w="57" w:type="dxa"/>
            </w:tcMar>
            <w:vAlign w:val="center"/>
          </w:tcPr>
          <w:p>
            <w:pPr>
              <w:ind w:left="-21" w:leftChars="-10" w:right="-21" w:rightChars="-10"/>
              <w:jc w:val="center"/>
              <w:rPr>
                <w:color w:val="auto"/>
                <w:sz w:val="18"/>
                <w:szCs w:val="18"/>
              </w:rPr>
            </w:pPr>
            <w:r>
              <w:rPr>
                <w:rFonts w:hint="eastAsia"/>
                <w:color w:val="auto"/>
                <w:sz w:val="18"/>
                <w:szCs w:val="18"/>
              </w:rPr>
              <w:t>必修</w:t>
            </w:r>
          </w:p>
        </w:tc>
        <w:tc>
          <w:tcPr>
            <w:tcW w:w="883" w:type="dxa"/>
            <w:tcMar>
              <w:left w:w="57" w:type="dxa"/>
              <w:right w:w="57" w:type="dxa"/>
            </w:tcMar>
            <w:vAlign w:val="center"/>
          </w:tcPr>
          <w:p>
            <w:pPr>
              <w:ind w:left="-21" w:leftChars="-10" w:right="-21" w:rightChars="-10"/>
              <w:jc w:val="center"/>
              <w:rPr>
                <w:color w:val="auto"/>
                <w:kern w:val="0"/>
                <w:sz w:val="18"/>
                <w:szCs w:val="18"/>
              </w:rPr>
            </w:pPr>
            <w:r>
              <w:rPr>
                <w:rFonts w:hint="eastAsia"/>
                <w:color w:val="auto"/>
                <w:kern w:val="0"/>
                <w:sz w:val="18"/>
                <w:szCs w:val="18"/>
              </w:rPr>
              <w:t>19101907</w:t>
            </w:r>
          </w:p>
        </w:tc>
        <w:tc>
          <w:tcPr>
            <w:tcW w:w="1961" w:type="dxa"/>
            <w:tcMar>
              <w:left w:w="57" w:type="dxa"/>
              <w:right w:w="57" w:type="dxa"/>
            </w:tcMar>
            <w:vAlign w:val="center"/>
          </w:tcPr>
          <w:p>
            <w:pPr>
              <w:ind w:left="-21" w:leftChars="-10" w:right="-21" w:rightChars="-10"/>
              <w:jc w:val="left"/>
              <w:rPr>
                <w:color w:val="auto"/>
                <w:sz w:val="18"/>
                <w:szCs w:val="18"/>
              </w:rPr>
            </w:pPr>
            <w:r>
              <w:rPr>
                <w:rFonts w:hint="eastAsia"/>
                <w:color w:val="auto"/>
                <w:sz w:val="18"/>
                <w:szCs w:val="18"/>
              </w:rPr>
              <w:t>电子线路课程设计B</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1</w:t>
            </w:r>
          </w:p>
        </w:tc>
        <w:tc>
          <w:tcPr>
            <w:tcW w:w="510" w:type="dxa"/>
            <w:tcMar>
              <w:left w:w="57" w:type="dxa"/>
              <w:right w:w="57" w:type="dxa"/>
            </w:tcMar>
            <w:vAlign w:val="center"/>
          </w:tcPr>
          <w:p>
            <w:pPr>
              <w:ind w:left="-42" w:leftChars="-20" w:right="-42" w:rightChars="-20"/>
              <w:jc w:val="center"/>
              <w:textAlignment w:val="bottom"/>
              <w:rPr>
                <w:color w:val="auto"/>
                <w:kern w:val="0"/>
                <w:sz w:val="18"/>
                <w:szCs w:val="18"/>
              </w:rPr>
            </w:pPr>
            <w:r>
              <w:rPr>
                <w:rFonts w:hint="eastAsia"/>
                <w:color w:val="auto"/>
                <w:kern w:val="0"/>
                <w:sz w:val="18"/>
                <w:szCs w:val="18"/>
              </w:rPr>
              <w:t>1W</w:t>
            </w:r>
          </w:p>
        </w:tc>
        <w:tc>
          <w:tcPr>
            <w:tcW w:w="540" w:type="dxa"/>
            <w:tcMar>
              <w:left w:w="57" w:type="dxa"/>
              <w:right w:w="57" w:type="dxa"/>
            </w:tcMar>
            <w:vAlign w:val="center"/>
          </w:tcPr>
          <w:p>
            <w:pPr>
              <w:ind w:left="-42" w:leftChars="-20" w:right="-42" w:rightChars="-20"/>
              <w:jc w:val="center"/>
              <w:textAlignment w:val="bottom"/>
              <w:rPr>
                <w:color w:val="auto"/>
                <w:kern w:val="0"/>
                <w:sz w:val="18"/>
                <w:szCs w:val="18"/>
              </w:rPr>
            </w:pPr>
          </w:p>
        </w:tc>
        <w:tc>
          <w:tcPr>
            <w:tcW w:w="525" w:type="dxa"/>
            <w:tcMar>
              <w:left w:w="57" w:type="dxa"/>
              <w:right w:w="57" w:type="dxa"/>
            </w:tcMar>
            <w:vAlign w:val="center"/>
          </w:tcPr>
          <w:p>
            <w:pPr>
              <w:ind w:left="-42" w:leftChars="-20" w:right="-42" w:rightChars="-20"/>
              <w:jc w:val="center"/>
              <w:textAlignment w:val="bottom"/>
              <w:rPr>
                <w:color w:val="auto"/>
                <w:kern w:val="0"/>
                <w:sz w:val="18"/>
                <w:szCs w:val="18"/>
              </w:rPr>
            </w:pPr>
          </w:p>
        </w:tc>
        <w:tc>
          <w:tcPr>
            <w:tcW w:w="615" w:type="dxa"/>
            <w:tcMar>
              <w:left w:w="57" w:type="dxa"/>
              <w:right w:w="57" w:type="dxa"/>
            </w:tcMar>
            <w:vAlign w:val="center"/>
          </w:tcPr>
          <w:p>
            <w:pPr>
              <w:ind w:left="-42" w:leftChars="-20" w:right="-42" w:rightChars="-20"/>
              <w:jc w:val="center"/>
              <w:textAlignment w:val="bottom"/>
              <w:rPr>
                <w:color w:val="auto"/>
                <w:kern w:val="0"/>
                <w:sz w:val="18"/>
                <w:szCs w:val="18"/>
              </w:rPr>
            </w:pPr>
          </w:p>
        </w:tc>
        <w:tc>
          <w:tcPr>
            <w:tcW w:w="570" w:type="dxa"/>
            <w:tcMar>
              <w:left w:w="57" w:type="dxa"/>
              <w:right w:w="57" w:type="dxa"/>
            </w:tcMar>
            <w:vAlign w:val="center"/>
          </w:tcPr>
          <w:p>
            <w:pPr>
              <w:ind w:left="-42" w:leftChars="-20" w:right="-42" w:rightChars="-20"/>
              <w:jc w:val="center"/>
              <w:rPr>
                <w:color w:val="auto"/>
                <w:kern w:val="0"/>
                <w:sz w:val="18"/>
                <w:szCs w:val="18"/>
              </w:rPr>
            </w:pPr>
          </w:p>
        </w:tc>
        <w:tc>
          <w:tcPr>
            <w:tcW w:w="1245" w:type="dxa"/>
            <w:vAlign w:val="center"/>
          </w:tcPr>
          <w:p>
            <w:pPr>
              <w:widowControl/>
              <w:jc w:val="center"/>
              <w:rPr>
                <w:color w:val="auto"/>
                <w:kern w:val="0"/>
                <w:sz w:val="18"/>
                <w:szCs w:val="18"/>
              </w:rPr>
            </w:pPr>
            <w:r>
              <w:rPr>
                <w:rFonts w:hint="eastAsia"/>
                <w:color w:val="auto"/>
                <w:kern w:val="0"/>
                <w:sz w:val="18"/>
                <w:szCs w:val="18"/>
              </w:rPr>
              <w:t>4（自动化）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jc w:val="center"/>
        </w:trPr>
        <w:tc>
          <w:tcPr>
            <w:tcW w:w="767" w:type="dxa"/>
            <w:vMerge w:val="restart"/>
            <w:shd w:val="clear" w:color="auto" w:fill="auto"/>
            <w:tcMar>
              <w:left w:w="57" w:type="dxa"/>
              <w:right w:w="57" w:type="dxa"/>
            </w:tcMar>
            <w:vAlign w:val="center"/>
          </w:tcPr>
          <w:p>
            <w:pPr>
              <w:jc w:val="center"/>
              <w:rPr>
                <w:rFonts w:cs="宋体"/>
                <w:color w:val="auto"/>
                <w:kern w:val="0"/>
                <w:sz w:val="18"/>
                <w:szCs w:val="18"/>
              </w:rPr>
            </w:pPr>
          </w:p>
          <w:p>
            <w:pPr>
              <w:jc w:val="center"/>
              <w:rPr>
                <w:rFonts w:cs="宋体"/>
                <w:color w:val="auto"/>
                <w:kern w:val="0"/>
                <w:sz w:val="18"/>
                <w:szCs w:val="18"/>
              </w:rPr>
            </w:pPr>
            <w:r>
              <w:rPr>
                <w:rFonts w:hint="eastAsia" w:cs="宋体"/>
                <w:color w:val="auto"/>
                <w:kern w:val="0"/>
                <w:sz w:val="18"/>
                <w:szCs w:val="18"/>
              </w:rPr>
              <w:t>集中性实践环节</w:t>
            </w:r>
          </w:p>
        </w:tc>
        <w:tc>
          <w:tcPr>
            <w:tcW w:w="883" w:type="dxa"/>
            <w:shd w:val="clear" w:color="auto" w:fill="auto"/>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shd w:val="clear" w:color="auto" w:fill="auto"/>
            <w:tcMar>
              <w:left w:w="57" w:type="dxa"/>
              <w:right w:w="57" w:type="dxa"/>
            </w:tcMar>
            <w:vAlign w:val="center"/>
          </w:tcPr>
          <w:p>
            <w:pPr>
              <w:jc w:val="center"/>
              <w:rPr>
                <w:color w:val="auto"/>
                <w:sz w:val="18"/>
                <w:szCs w:val="18"/>
              </w:rPr>
            </w:pPr>
            <w:r>
              <w:rPr>
                <w:color w:val="auto"/>
                <w:sz w:val="18"/>
                <w:szCs w:val="18"/>
              </w:rPr>
              <w:t>19</w:t>
            </w:r>
            <w:r>
              <w:rPr>
                <w:rFonts w:hint="eastAsia"/>
                <w:color w:val="auto"/>
                <w:sz w:val="18"/>
                <w:szCs w:val="18"/>
              </w:rPr>
              <w:t>209</w:t>
            </w:r>
            <w:r>
              <w:rPr>
                <w:color w:val="auto"/>
                <w:sz w:val="18"/>
                <w:szCs w:val="18"/>
              </w:rPr>
              <w:t>001</w:t>
            </w:r>
          </w:p>
        </w:tc>
        <w:tc>
          <w:tcPr>
            <w:tcW w:w="1961" w:type="dxa"/>
            <w:shd w:val="clear" w:color="auto" w:fill="auto"/>
            <w:tcMar>
              <w:left w:w="57" w:type="dxa"/>
              <w:right w:w="57" w:type="dxa"/>
            </w:tcMar>
            <w:vAlign w:val="center"/>
          </w:tcPr>
          <w:p>
            <w:pPr>
              <w:rPr>
                <w:color w:val="auto"/>
                <w:sz w:val="18"/>
                <w:szCs w:val="18"/>
              </w:rPr>
            </w:pPr>
            <w:r>
              <w:rPr>
                <w:rFonts w:hint="eastAsia"/>
                <w:color w:val="auto"/>
                <w:sz w:val="18"/>
                <w:szCs w:val="18"/>
              </w:rPr>
              <w:t>军训</w:t>
            </w:r>
          </w:p>
        </w:tc>
        <w:tc>
          <w:tcPr>
            <w:tcW w:w="540" w:type="dxa"/>
            <w:shd w:val="clear" w:color="auto" w:fill="FFFFFF"/>
            <w:tcMar>
              <w:left w:w="57" w:type="dxa"/>
              <w:right w:w="57" w:type="dxa"/>
            </w:tcMar>
            <w:vAlign w:val="center"/>
          </w:tcPr>
          <w:p>
            <w:pPr>
              <w:jc w:val="center"/>
              <w:rPr>
                <w:color w:val="auto"/>
                <w:sz w:val="18"/>
                <w:szCs w:val="18"/>
              </w:rPr>
            </w:pPr>
            <w:r>
              <w:rPr>
                <w:color w:val="auto"/>
                <w:sz w:val="18"/>
                <w:szCs w:val="18"/>
              </w:rPr>
              <w:t>2</w:t>
            </w:r>
          </w:p>
        </w:tc>
        <w:tc>
          <w:tcPr>
            <w:tcW w:w="510" w:type="dxa"/>
            <w:shd w:val="clear" w:color="auto" w:fill="FFFFFF"/>
            <w:tcMar>
              <w:left w:w="57" w:type="dxa"/>
              <w:right w:w="57" w:type="dxa"/>
            </w:tcMar>
            <w:vAlign w:val="center"/>
          </w:tcPr>
          <w:p>
            <w:pPr>
              <w:jc w:val="center"/>
              <w:rPr>
                <w:color w:val="auto"/>
                <w:sz w:val="18"/>
                <w:szCs w:val="18"/>
              </w:rPr>
            </w:pPr>
            <w:r>
              <w:rPr>
                <w:rFonts w:hint="eastAsia"/>
                <w:color w:val="auto"/>
                <w:sz w:val="18"/>
                <w:szCs w:val="18"/>
              </w:rPr>
              <w:t>2W</w:t>
            </w:r>
          </w:p>
        </w:tc>
        <w:tc>
          <w:tcPr>
            <w:tcW w:w="540" w:type="dxa"/>
            <w:shd w:val="clear" w:color="auto" w:fill="FFFFFF"/>
            <w:tcMar>
              <w:left w:w="57" w:type="dxa"/>
              <w:right w:w="57" w:type="dxa"/>
            </w:tcMar>
            <w:vAlign w:val="center"/>
          </w:tcPr>
          <w:p>
            <w:pPr>
              <w:jc w:val="center"/>
              <w:rPr>
                <w:color w:val="auto"/>
                <w:sz w:val="18"/>
                <w:szCs w:val="18"/>
              </w:rPr>
            </w:pPr>
          </w:p>
        </w:tc>
        <w:tc>
          <w:tcPr>
            <w:tcW w:w="525" w:type="dxa"/>
            <w:shd w:val="clear" w:color="auto" w:fill="FFFFFF"/>
            <w:tcMar>
              <w:left w:w="57" w:type="dxa"/>
              <w:right w:w="57" w:type="dxa"/>
            </w:tcMar>
            <w:vAlign w:val="center"/>
          </w:tcPr>
          <w:p>
            <w:pPr>
              <w:jc w:val="center"/>
              <w:rPr>
                <w:color w:val="auto"/>
                <w:sz w:val="18"/>
                <w:szCs w:val="18"/>
              </w:rPr>
            </w:pPr>
          </w:p>
        </w:tc>
        <w:tc>
          <w:tcPr>
            <w:tcW w:w="615" w:type="dxa"/>
            <w:shd w:val="clear" w:color="auto" w:fill="FFFFFF"/>
            <w:tcMar>
              <w:left w:w="57" w:type="dxa"/>
              <w:right w:w="57" w:type="dxa"/>
            </w:tcMar>
            <w:vAlign w:val="center"/>
          </w:tcPr>
          <w:p>
            <w:pPr>
              <w:jc w:val="center"/>
              <w:rPr>
                <w:color w:val="auto"/>
                <w:sz w:val="18"/>
                <w:szCs w:val="18"/>
              </w:rPr>
            </w:pPr>
          </w:p>
        </w:tc>
        <w:tc>
          <w:tcPr>
            <w:tcW w:w="570" w:type="dxa"/>
            <w:shd w:val="clear" w:color="auto" w:fill="FFFFFF"/>
            <w:tcMar>
              <w:left w:w="57" w:type="dxa"/>
              <w:right w:w="57" w:type="dxa"/>
            </w:tcMar>
            <w:vAlign w:val="center"/>
          </w:tcPr>
          <w:p>
            <w:pPr>
              <w:jc w:val="center"/>
              <w:rPr>
                <w:color w:val="auto"/>
                <w:sz w:val="18"/>
                <w:szCs w:val="18"/>
              </w:rPr>
            </w:pPr>
          </w:p>
        </w:tc>
        <w:tc>
          <w:tcPr>
            <w:tcW w:w="1245" w:type="dxa"/>
            <w:shd w:val="clear" w:color="auto" w:fill="FFFFFF"/>
            <w:vAlign w:val="center"/>
          </w:tcPr>
          <w:p>
            <w:pPr>
              <w:jc w:val="center"/>
              <w:rPr>
                <w:color w:val="auto"/>
                <w:sz w:val="18"/>
                <w:szCs w:val="18"/>
              </w:rPr>
            </w:pPr>
            <w:r>
              <w:rPr>
                <w:rFonts w:hint="eastAsia"/>
                <w:color w:val="auto"/>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shd w:val="clear" w:color="auto" w:fill="auto"/>
            <w:tcMar>
              <w:left w:w="57" w:type="dxa"/>
              <w:right w:w="57" w:type="dxa"/>
            </w:tcMar>
            <w:vAlign w:val="center"/>
          </w:tcPr>
          <w:p>
            <w:pPr>
              <w:widowControl/>
              <w:jc w:val="left"/>
              <w:rPr>
                <w:rFonts w:cs="宋体"/>
                <w:color w:val="auto"/>
                <w:kern w:val="0"/>
                <w:sz w:val="18"/>
                <w:szCs w:val="18"/>
              </w:rPr>
            </w:pPr>
          </w:p>
        </w:tc>
        <w:tc>
          <w:tcPr>
            <w:tcW w:w="883" w:type="dxa"/>
            <w:shd w:val="clear" w:color="auto" w:fill="auto"/>
            <w:tcMar>
              <w:left w:w="57" w:type="dxa"/>
              <w:right w:w="57" w:type="dxa"/>
            </w:tcMar>
            <w:vAlign w:val="center"/>
          </w:tcPr>
          <w:p>
            <w:pPr>
              <w:jc w:val="center"/>
              <w:rPr>
                <w:color w:val="auto"/>
                <w:spacing w:val="-20"/>
                <w:sz w:val="18"/>
                <w:szCs w:val="18"/>
              </w:rPr>
            </w:pPr>
            <w:r>
              <w:rPr>
                <w:rFonts w:hint="eastAsia"/>
                <w:color w:val="auto"/>
                <w:sz w:val="18"/>
                <w:szCs w:val="18"/>
              </w:rPr>
              <w:t>必修</w:t>
            </w:r>
          </w:p>
        </w:tc>
        <w:tc>
          <w:tcPr>
            <w:tcW w:w="883" w:type="dxa"/>
            <w:shd w:val="clear" w:color="auto" w:fill="auto"/>
            <w:tcMar>
              <w:left w:w="57" w:type="dxa"/>
              <w:right w:w="57" w:type="dxa"/>
            </w:tcMar>
            <w:vAlign w:val="center"/>
          </w:tcPr>
          <w:p>
            <w:pPr>
              <w:jc w:val="center"/>
              <w:rPr>
                <w:color w:val="auto"/>
                <w:spacing w:val="-20"/>
                <w:sz w:val="18"/>
                <w:szCs w:val="18"/>
              </w:rPr>
            </w:pPr>
            <w:r>
              <w:rPr>
                <w:rFonts w:hint="eastAsia"/>
                <w:color w:val="auto"/>
                <w:sz w:val="18"/>
                <w:szCs w:val="18"/>
              </w:rPr>
              <w:t>19209008</w:t>
            </w:r>
          </w:p>
        </w:tc>
        <w:tc>
          <w:tcPr>
            <w:tcW w:w="1961" w:type="dxa"/>
            <w:shd w:val="clear" w:color="auto" w:fill="auto"/>
            <w:tcMar>
              <w:left w:w="57" w:type="dxa"/>
              <w:right w:w="57" w:type="dxa"/>
            </w:tcMar>
            <w:vAlign w:val="center"/>
          </w:tcPr>
          <w:p>
            <w:pPr>
              <w:jc w:val="left"/>
              <w:rPr>
                <w:color w:val="auto"/>
                <w:kern w:val="0"/>
                <w:sz w:val="18"/>
                <w:szCs w:val="18"/>
              </w:rPr>
            </w:pPr>
            <w:r>
              <w:rPr>
                <w:rFonts w:hint="eastAsia"/>
                <w:color w:val="auto"/>
                <w:kern w:val="0"/>
                <w:sz w:val="18"/>
                <w:szCs w:val="18"/>
              </w:rPr>
              <w:t>思想政治理论课社会实践</w:t>
            </w:r>
          </w:p>
        </w:tc>
        <w:tc>
          <w:tcPr>
            <w:tcW w:w="540" w:type="dxa"/>
            <w:shd w:val="clear" w:color="auto" w:fill="FFFFFF"/>
            <w:tcMar>
              <w:left w:w="57" w:type="dxa"/>
              <w:right w:w="57" w:type="dxa"/>
            </w:tcMar>
            <w:vAlign w:val="center"/>
          </w:tcPr>
          <w:p>
            <w:pPr>
              <w:jc w:val="center"/>
              <w:rPr>
                <w:color w:val="auto"/>
                <w:sz w:val="18"/>
                <w:szCs w:val="18"/>
              </w:rPr>
            </w:pPr>
            <w:r>
              <w:rPr>
                <w:rFonts w:hint="eastAsia"/>
                <w:color w:val="auto"/>
                <w:sz w:val="18"/>
                <w:szCs w:val="18"/>
              </w:rPr>
              <w:t>2</w:t>
            </w:r>
          </w:p>
        </w:tc>
        <w:tc>
          <w:tcPr>
            <w:tcW w:w="510" w:type="dxa"/>
            <w:shd w:val="clear" w:color="auto" w:fill="FFFFFF"/>
            <w:tcMar>
              <w:left w:w="57" w:type="dxa"/>
              <w:right w:w="57" w:type="dxa"/>
            </w:tcMar>
            <w:vAlign w:val="center"/>
          </w:tcPr>
          <w:p>
            <w:pPr>
              <w:widowControl/>
              <w:jc w:val="center"/>
              <w:rPr>
                <w:color w:val="auto"/>
                <w:kern w:val="0"/>
                <w:sz w:val="18"/>
                <w:szCs w:val="18"/>
              </w:rPr>
            </w:pPr>
            <w:r>
              <w:rPr>
                <w:rFonts w:hint="eastAsia"/>
                <w:color w:val="auto"/>
                <w:kern w:val="0"/>
                <w:sz w:val="18"/>
                <w:szCs w:val="18"/>
              </w:rPr>
              <w:t>2W</w:t>
            </w:r>
          </w:p>
        </w:tc>
        <w:tc>
          <w:tcPr>
            <w:tcW w:w="540" w:type="dxa"/>
            <w:shd w:val="clear" w:color="auto" w:fill="FFFFFF"/>
            <w:tcMar>
              <w:left w:w="57" w:type="dxa"/>
              <w:right w:w="57" w:type="dxa"/>
            </w:tcMar>
            <w:vAlign w:val="center"/>
          </w:tcPr>
          <w:p>
            <w:pPr>
              <w:jc w:val="center"/>
              <w:rPr>
                <w:color w:val="auto"/>
                <w:sz w:val="18"/>
                <w:szCs w:val="18"/>
              </w:rPr>
            </w:pPr>
          </w:p>
        </w:tc>
        <w:tc>
          <w:tcPr>
            <w:tcW w:w="525" w:type="dxa"/>
            <w:shd w:val="clear" w:color="auto" w:fill="FFFFFF"/>
            <w:tcMar>
              <w:left w:w="57" w:type="dxa"/>
              <w:right w:w="57" w:type="dxa"/>
            </w:tcMar>
            <w:vAlign w:val="center"/>
          </w:tcPr>
          <w:p>
            <w:pPr>
              <w:jc w:val="center"/>
              <w:rPr>
                <w:color w:val="auto"/>
                <w:sz w:val="18"/>
                <w:szCs w:val="18"/>
              </w:rPr>
            </w:pPr>
          </w:p>
        </w:tc>
        <w:tc>
          <w:tcPr>
            <w:tcW w:w="615" w:type="dxa"/>
            <w:shd w:val="clear" w:color="auto" w:fill="FFFFFF"/>
            <w:tcMar>
              <w:left w:w="57" w:type="dxa"/>
              <w:right w:w="57" w:type="dxa"/>
            </w:tcMar>
            <w:vAlign w:val="center"/>
          </w:tcPr>
          <w:p>
            <w:pPr>
              <w:jc w:val="center"/>
              <w:rPr>
                <w:color w:val="auto"/>
                <w:sz w:val="18"/>
                <w:szCs w:val="18"/>
              </w:rPr>
            </w:pPr>
          </w:p>
        </w:tc>
        <w:tc>
          <w:tcPr>
            <w:tcW w:w="570" w:type="dxa"/>
            <w:shd w:val="clear" w:color="auto" w:fill="FFFFFF"/>
            <w:tcMar>
              <w:left w:w="57" w:type="dxa"/>
              <w:right w:w="57" w:type="dxa"/>
            </w:tcMar>
            <w:vAlign w:val="center"/>
          </w:tcPr>
          <w:p>
            <w:pPr>
              <w:jc w:val="center"/>
              <w:rPr>
                <w:color w:val="auto"/>
                <w:sz w:val="18"/>
                <w:szCs w:val="18"/>
              </w:rPr>
            </w:pPr>
          </w:p>
        </w:tc>
        <w:tc>
          <w:tcPr>
            <w:tcW w:w="1245" w:type="dxa"/>
            <w:shd w:val="clear" w:color="auto" w:fill="FFFFFF"/>
            <w:vAlign w:val="center"/>
          </w:tcPr>
          <w:p>
            <w:pPr>
              <w:jc w:val="center"/>
              <w:rPr>
                <w:color w:val="auto"/>
                <w:sz w:val="18"/>
                <w:szCs w:val="18"/>
              </w:rPr>
            </w:pPr>
            <w:r>
              <w:rPr>
                <w:rFonts w:hint="eastAsia"/>
                <w:color w:val="auto"/>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shd w:val="clear" w:color="auto" w:fill="auto"/>
            <w:tcMar>
              <w:left w:w="57" w:type="dxa"/>
              <w:right w:w="57" w:type="dxa"/>
            </w:tcMar>
            <w:vAlign w:val="center"/>
          </w:tcPr>
          <w:p>
            <w:pPr>
              <w:widowControl/>
              <w:jc w:val="left"/>
              <w:rPr>
                <w:rFonts w:cs="宋体"/>
                <w:color w:val="auto"/>
                <w:kern w:val="0"/>
                <w:sz w:val="18"/>
                <w:szCs w:val="18"/>
              </w:rPr>
            </w:pPr>
          </w:p>
        </w:tc>
        <w:tc>
          <w:tcPr>
            <w:tcW w:w="883" w:type="dxa"/>
            <w:shd w:val="clear" w:color="auto" w:fill="auto"/>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shd w:val="clear" w:color="auto" w:fill="auto"/>
            <w:tcMar>
              <w:left w:w="57" w:type="dxa"/>
              <w:right w:w="57" w:type="dxa"/>
            </w:tcMar>
            <w:vAlign w:val="center"/>
          </w:tcPr>
          <w:p>
            <w:pPr>
              <w:jc w:val="left"/>
              <w:rPr>
                <w:color w:val="auto"/>
                <w:kern w:val="0"/>
                <w:sz w:val="18"/>
                <w:szCs w:val="18"/>
              </w:rPr>
            </w:pPr>
            <w:r>
              <w:rPr>
                <w:rFonts w:hint="eastAsia"/>
                <w:color w:val="auto"/>
                <w:kern w:val="0"/>
                <w:sz w:val="18"/>
                <w:szCs w:val="18"/>
              </w:rPr>
              <w:t>19202903</w:t>
            </w:r>
          </w:p>
        </w:tc>
        <w:tc>
          <w:tcPr>
            <w:tcW w:w="1961" w:type="dxa"/>
            <w:shd w:val="clear" w:color="auto" w:fill="auto"/>
            <w:tcMar>
              <w:left w:w="57" w:type="dxa"/>
              <w:right w:w="57" w:type="dxa"/>
            </w:tcMar>
            <w:vAlign w:val="center"/>
          </w:tcPr>
          <w:p>
            <w:pPr>
              <w:jc w:val="left"/>
              <w:rPr>
                <w:color w:val="auto"/>
                <w:kern w:val="0"/>
                <w:sz w:val="18"/>
                <w:szCs w:val="18"/>
              </w:rPr>
            </w:pPr>
            <w:r>
              <w:rPr>
                <w:rFonts w:hint="eastAsia"/>
                <w:color w:val="auto"/>
                <w:kern w:val="0"/>
                <w:sz w:val="18"/>
                <w:szCs w:val="18"/>
              </w:rPr>
              <w:t>工程训练A</w:t>
            </w:r>
          </w:p>
        </w:tc>
        <w:tc>
          <w:tcPr>
            <w:tcW w:w="540" w:type="dxa"/>
            <w:shd w:val="clear" w:color="auto" w:fill="FFFFFF"/>
            <w:tcMar>
              <w:left w:w="57" w:type="dxa"/>
              <w:right w:w="57" w:type="dxa"/>
            </w:tcMar>
            <w:vAlign w:val="center"/>
          </w:tcPr>
          <w:p>
            <w:pPr>
              <w:jc w:val="center"/>
              <w:rPr>
                <w:color w:val="auto"/>
                <w:sz w:val="18"/>
                <w:szCs w:val="18"/>
              </w:rPr>
            </w:pPr>
            <w:r>
              <w:rPr>
                <w:rFonts w:hint="eastAsia"/>
                <w:color w:val="auto"/>
                <w:sz w:val="18"/>
                <w:szCs w:val="18"/>
              </w:rPr>
              <w:t>3</w:t>
            </w:r>
          </w:p>
        </w:tc>
        <w:tc>
          <w:tcPr>
            <w:tcW w:w="510" w:type="dxa"/>
            <w:shd w:val="clear" w:color="auto" w:fill="FFFFFF"/>
            <w:tcMar>
              <w:left w:w="57" w:type="dxa"/>
              <w:right w:w="57" w:type="dxa"/>
            </w:tcMar>
            <w:vAlign w:val="center"/>
          </w:tcPr>
          <w:p>
            <w:pPr>
              <w:widowControl/>
              <w:jc w:val="center"/>
              <w:rPr>
                <w:color w:val="auto"/>
                <w:kern w:val="0"/>
                <w:sz w:val="18"/>
                <w:szCs w:val="18"/>
              </w:rPr>
            </w:pPr>
            <w:r>
              <w:rPr>
                <w:rFonts w:hint="eastAsia"/>
                <w:color w:val="auto"/>
                <w:kern w:val="0"/>
                <w:sz w:val="18"/>
                <w:szCs w:val="18"/>
              </w:rPr>
              <w:t>3W</w:t>
            </w:r>
          </w:p>
        </w:tc>
        <w:tc>
          <w:tcPr>
            <w:tcW w:w="540" w:type="dxa"/>
            <w:shd w:val="clear" w:color="auto" w:fill="FFFFFF"/>
            <w:tcMar>
              <w:left w:w="57" w:type="dxa"/>
              <w:right w:w="57" w:type="dxa"/>
            </w:tcMar>
            <w:vAlign w:val="center"/>
          </w:tcPr>
          <w:p>
            <w:pPr>
              <w:jc w:val="center"/>
              <w:rPr>
                <w:color w:val="auto"/>
                <w:sz w:val="18"/>
                <w:szCs w:val="18"/>
              </w:rPr>
            </w:pPr>
          </w:p>
        </w:tc>
        <w:tc>
          <w:tcPr>
            <w:tcW w:w="525" w:type="dxa"/>
            <w:shd w:val="clear" w:color="auto" w:fill="FFFFFF"/>
            <w:tcMar>
              <w:left w:w="57" w:type="dxa"/>
              <w:right w:w="57" w:type="dxa"/>
            </w:tcMar>
            <w:vAlign w:val="center"/>
          </w:tcPr>
          <w:p>
            <w:pPr>
              <w:jc w:val="center"/>
              <w:rPr>
                <w:color w:val="auto"/>
                <w:sz w:val="18"/>
                <w:szCs w:val="18"/>
              </w:rPr>
            </w:pPr>
          </w:p>
        </w:tc>
        <w:tc>
          <w:tcPr>
            <w:tcW w:w="615" w:type="dxa"/>
            <w:shd w:val="clear" w:color="auto" w:fill="FFFFFF"/>
            <w:tcMar>
              <w:left w:w="57" w:type="dxa"/>
              <w:right w:w="57" w:type="dxa"/>
            </w:tcMar>
            <w:vAlign w:val="center"/>
          </w:tcPr>
          <w:p>
            <w:pPr>
              <w:jc w:val="center"/>
              <w:rPr>
                <w:color w:val="auto"/>
                <w:sz w:val="18"/>
                <w:szCs w:val="18"/>
              </w:rPr>
            </w:pPr>
          </w:p>
        </w:tc>
        <w:tc>
          <w:tcPr>
            <w:tcW w:w="570" w:type="dxa"/>
            <w:shd w:val="clear" w:color="auto" w:fill="FFFFFF"/>
            <w:tcMar>
              <w:left w:w="57" w:type="dxa"/>
              <w:right w:w="57" w:type="dxa"/>
            </w:tcMar>
            <w:vAlign w:val="center"/>
          </w:tcPr>
          <w:p>
            <w:pPr>
              <w:jc w:val="center"/>
              <w:rPr>
                <w:color w:val="auto"/>
                <w:sz w:val="18"/>
                <w:szCs w:val="18"/>
              </w:rPr>
            </w:pPr>
          </w:p>
        </w:tc>
        <w:tc>
          <w:tcPr>
            <w:tcW w:w="1245" w:type="dxa"/>
            <w:shd w:val="clear" w:color="auto" w:fill="FFFFFF"/>
            <w:vAlign w:val="center"/>
          </w:tcPr>
          <w:p>
            <w:pPr>
              <w:jc w:val="center"/>
              <w:rPr>
                <w:color w:val="auto"/>
                <w:sz w:val="18"/>
                <w:szCs w:val="18"/>
              </w:rPr>
            </w:pPr>
            <w:r>
              <w:rPr>
                <w:rFonts w:hint="eastAsia"/>
                <w:color w:val="auto"/>
                <w:sz w:val="18"/>
                <w:szCs w:val="18"/>
              </w:rPr>
              <w:t>3（机器人/机电/机制）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shd w:val="clear" w:color="auto" w:fill="auto"/>
            <w:tcMar>
              <w:left w:w="57" w:type="dxa"/>
              <w:right w:w="57" w:type="dxa"/>
            </w:tcMar>
            <w:vAlign w:val="center"/>
          </w:tcPr>
          <w:p>
            <w:pPr>
              <w:widowControl/>
              <w:jc w:val="left"/>
              <w:rPr>
                <w:rFonts w:cs="宋体"/>
                <w:color w:val="auto"/>
                <w:kern w:val="0"/>
                <w:sz w:val="18"/>
                <w:szCs w:val="18"/>
              </w:rPr>
            </w:pPr>
          </w:p>
        </w:tc>
        <w:tc>
          <w:tcPr>
            <w:tcW w:w="883" w:type="dxa"/>
            <w:shd w:val="clear" w:color="auto" w:fill="auto"/>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shd w:val="clear" w:color="auto" w:fill="auto"/>
            <w:tcMar>
              <w:left w:w="57" w:type="dxa"/>
              <w:right w:w="57" w:type="dxa"/>
            </w:tcMar>
            <w:vAlign w:val="center"/>
          </w:tcPr>
          <w:p>
            <w:pPr>
              <w:jc w:val="center"/>
              <w:rPr>
                <w:color w:val="auto"/>
                <w:sz w:val="18"/>
                <w:szCs w:val="18"/>
              </w:rPr>
            </w:pPr>
            <w:r>
              <w:rPr>
                <w:rFonts w:hint="eastAsia"/>
                <w:color w:val="auto"/>
                <w:kern w:val="0"/>
                <w:sz w:val="18"/>
                <w:szCs w:val="18"/>
              </w:rPr>
              <w:t>19202904</w:t>
            </w:r>
          </w:p>
        </w:tc>
        <w:tc>
          <w:tcPr>
            <w:tcW w:w="1961" w:type="dxa"/>
            <w:shd w:val="clear" w:color="auto" w:fill="auto"/>
            <w:tcMar>
              <w:left w:w="57" w:type="dxa"/>
              <w:right w:w="57" w:type="dxa"/>
            </w:tcMar>
            <w:vAlign w:val="center"/>
          </w:tcPr>
          <w:p>
            <w:pPr>
              <w:jc w:val="left"/>
              <w:rPr>
                <w:color w:val="auto"/>
                <w:kern w:val="0"/>
                <w:sz w:val="18"/>
                <w:szCs w:val="18"/>
              </w:rPr>
            </w:pPr>
            <w:r>
              <w:rPr>
                <w:rFonts w:hint="eastAsia"/>
                <w:color w:val="auto"/>
                <w:kern w:val="0"/>
                <w:sz w:val="18"/>
                <w:szCs w:val="18"/>
              </w:rPr>
              <w:t>工程训练B</w:t>
            </w:r>
          </w:p>
        </w:tc>
        <w:tc>
          <w:tcPr>
            <w:tcW w:w="540" w:type="dxa"/>
            <w:shd w:val="clear" w:color="auto" w:fill="FFFFFF"/>
            <w:tcMar>
              <w:left w:w="57" w:type="dxa"/>
              <w:right w:w="57" w:type="dxa"/>
            </w:tcMar>
            <w:vAlign w:val="center"/>
          </w:tcPr>
          <w:p>
            <w:pPr>
              <w:jc w:val="center"/>
              <w:rPr>
                <w:color w:val="auto"/>
                <w:sz w:val="18"/>
                <w:szCs w:val="18"/>
              </w:rPr>
            </w:pPr>
            <w:r>
              <w:rPr>
                <w:rFonts w:hint="eastAsia"/>
                <w:color w:val="auto"/>
                <w:sz w:val="18"/>
                <w:szCs w:val="18"/>
              </w:rPr>
              <w:t>1</w:t>
            </w:r>
          </w:p>
        </w:tc>
        <w:tc>
          <w:tcPr>
            <w:tcW w:w="510" w:type="dxa"/>
            <w:shd w:val="clear" w:color="auto" w:fill="FFFFFF"/>
            <w:tcMar>
              <w:left w:w="57" w:type="dxa"/>
              <w:right w:w="57" w:type="dxa"/>
            </w:tcMar>
            <w:vAlign w:val="center"/>
          </w:tcPr>
          <w:p>
            <w:pPr>
              <w:widowControl/>
              <w:jc w:val="center"/>
              <w:rPr>
                <w:color w:val="auto"/>
                <w:kern w:val="0"/>
                <w:sz w:val="18"/>
                <w:szCs w:val="18"/>
              </w:rPr>
            </w:pPr>
            <w:r>
              <w:rPr>
                <w:rFonts w:hint="eastAsia"/>
                <w:color w:val="auto"/>
                <w:kern w:val="0"/>
                <w:sz w:val="18"/>
                <w:szCs w:val="18"/>
              </w:rPr>
              <w:t>1W</w:t>
            </w:r>
          </w:p>
        </w:tc>
        <w:tc>
          <w:tcPr>
            <w:tcW w:w="540" w:type="dxa"/>
            <w:shd w:val="clear" w:color="auto" w:fill="FFFFFF"/>
            <w:tcMar>
              <w:left w:w="57" w:type="dxa"/>
              <w:right w:w="57" w:type="dxa"/>
            </w:tcMar>
            <w:vAlign w:val="center"/>
          </w:tcPr>
          <w:p>
            <w:pPr>
              <w:jc w:val="center"/>
              <w:rPr>
                <w:color w:val="auto"/>
                <w:sz w:val="18"/>
                <w:szCs w:val="18"/>
              </w:rPr>
            </w:pPr>
          </w:p>
        </w:tc>
        <w:tc>
          <w:tcPr>
            <w:tcW w:w="525" w:type="dxa"/>
            <w:shd w:val="clear" w:color="auto" w:fill="FFFFFF"/>
            <w:tcMar>
              <w:left w:w="57" w:type="dxa"/>
              <w:right w:w="57" w:type="dxa"/>
            </w:tcMar>
            <w:vAlign w:val="center"/>
          </w:tcPr>
          <w:p>
            <w:pPr>
              <w:jc w:val="center"/>
              <w:rPr>
                <w:color w:val="auto"/>
                <w:sz w:val="18"/>
                <w:szCs w:val="18"/>
              </w:rPr>
            </w:pPr>
          </w:p>
        </w:tc>
        <w:tc>
          <w:tcPr>
            <w:tcW w:w="615" w:type="dxa"/>
            <w:shd w:val="clear" w:color="auto" w:fill="FFFFFF"/>
            <w:tcMar>
              <w:left w:w="57" w:type="dxa"/>
              <w:right w:w="57" w:type="dxa"/>
            </w:tcMar>
            <w:vAlign w:val="center"/>
          </w:tcPr>
          <w:p>
            <w:pPr>
              <w:jc w:val="center"/>
              <w:rPr>
                <w:color w:val="auto"/>
                <w:sz w:val="18"/>
                <w:szCs w:val="18"/>
              </w:rPr>
            </w:pPr>
          </w:p>
        </w:tc>
        <w:tc>
          <w:tcPr>
            <w:tcW w:w="570" w:type="dxa"/>
            <w:shd w:val="clear" w:color="auto" w:fill="FFFFFF"/>
            <w:tcMar>
              <w:left w:w="57" w:type="dxa"/>
              <w:right w:w="57" w:type="dxa"/>
            </w:tcMar>
            <w:vAlign w:val="center"/>
          </w:tcPr>
          <w:p>
            <w:pPr>
              <w:rPr>
                <w:color w:val="auto"/>
                <w:sz w:val="18"/>
                <w:szCs w:val="18"/>
              </w:rPr>
            </w:pPr>
          </w:p>
        </w:tc>
        <w:tc>
          <w:tcPr>
            <w:tcW w:w="1245" w:type="dxa"/>
            <w:shd w:val="clear" w:color="auto" w:fill="FFFFFF"/>
            <w:vAlign w:val="center"/>
          </w:tcPr>
          <w:p>
            <w:pPr>
              <w:jc w:val="center"/>
              <w:rPr>
                <w:color w:val="auto"/>
                <w:sz w:val="18"/>
                <w:szCs w:val="18"/>
              </w:rPr>
            </w:pPr>
            <w:r>
              <w:rPr>
                <w:rFonts w:hint="eastAsia"/>
                <w:color w:val="auto"/>
                <w:sz w:val="18"/>
                <w:szCs w:val="18"/>
              </w:rPr>
              <w:t>3(电气/自动化/城建学院各专业）</w:t>
            </w:r>
          </w:p>
          <w:p>
            <w:pPr>
              <w:rPr>
                <w:color w:val="auto"/>
                <w:sz w:val="18"/>
                <w:szCs w:val="18"/>
              </w:rPr>
            </w:pPr>
            <w:r>
              <w:rPr>
                <w:rFonts w:hint="eastAsia"/>
                <w:color w:val="auto"/>
                <w:sz w:val="18"/>
                <w:szCs w:val="18"/>
              </w:rPr>
              <w:t>4（信科学院/经管学院）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shd w:val="clear" w:color="auto" w:fill="auto"/>
            <w:tcMar>
              <w:left w:w="57" w:type="dxa"/>
              <w:right w:w="57" w:type="dxa"/>
            </w:tcMar>
            <w:vAlign w:val="center"/>
          </w:tcPr>
          <w:p>
            <w:pPr>
              <w:widowControl/>
              <w:jc w:val="left"/>
              <w:rPr>
                <w:rFonts w:cs="宋体"/>
                <w:color w:val="auto"/>
                <w:kern w:val="0"/>
                <w:sz w:val="18"/>
                <w:szCs w:val="18"/>
              </w:rPr>
            </w:pPr>
          </w:p>
        </w:tc>
        <w:tc>
          <w:tcPr>
            <w:tcW w:w="883" w:type="dxa"/>
            <w:shd w:val="clear" w:color="auto" w:fill="auto"/>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shd w:val="clear" w:color="auto" w:fill="auto"/>
            <w:tcMar>
              <w:left w:w="57" w:type="dxa"/>
              <w:right w:w="57" w:type="dxa"/>
            </w:tcMar>
            <w:vAlign w:val="center"/>
          </w:tcPr>
          <w:p>
            <w:pPr>
              <w:jc w:val="center"/>
              <w:rPr>
                <w:color w:val="auto"/>
                <w:kern w:val="0"/>
                <w:sz w:val="18"/>
                <w:szCs w:val="18"/>
              </w:rPr>
            </w:pPr>
            <w:r>
              <w:rPr>
                <w:rFonts w:hint="eastAsia"/>
                <w:color w:val="auto"/>
                <w:kern w:val="0"/>
                <w:sz w:val="18"/>
                <w:szCs w:val="18"/>
              </w:rPr>
              <w:t>19201904</w:t>
            </w:r>
          </w:p>
        </w:tc>
        <w:tc>
          <w:tcPr>
            <w:tcW w:w="1961" w:type="dxa"/>
            <w:shd w:val="clear" w:color="auto" w:fill="auto"/>
            <w:tcMar>
              <w:left w:w="57" w:type="dxa"/>
              <w:right w:w="57" w:type="dxa"/>
            </w:tcMar>
            <w:vAlign w:val="center"/>
          </w:tcPr>
          <w:p>
            <w:pPr>
              <w:jc w:val="left"/>
              <w:rPr>
                <w:color w:val="auto"/>
                <w:kern w:val="0"/>
                <w:sz w:val="18"/>
                <w:szCs w:val="18"/>
              </w:rPr>
            </w:pPr>
            <w:r>
              <w:rPr>
                <w:rFonts w:hint="eastAsia"/>
                <w:color w:val="auto"/>
                <w:kern w:val="0"/>
                <w:sz w:val="18"/>
                <w:szCs w:val="18"/>
              </w:rPr>
              <w:t>电工实训A</w:t>
            </w:r>
          </w:p>
        </w:tc>
        <w:tc>
          <w:tcPr>
            <w:tcW w:w="540" w:type="dxa"/>
            <w:shd w:val="clear" w:color="auto" w:fill="FFFFFF"/>
            <w:tcMar>
              <w:left w:w="57" w:type="dxa"/>
              <w:right w:w="57" w:type="dxa"/>
            </w:tcMar>
            <w:vAlign w:val="center"/>
          </w:tcPr>
          <w:p>
            <w:pPr>
              <w:jc w:val="center"/>
              <w:rPr>
                <w:color w:val="auto"/>
                <w:sz w:val="18"/>
                <w:szCs w:val="18"/>
              </w:rPr>
            </w:pPr>
            <w:r>
              <w:rPr>
                <w:rFonts w:hint="eastAsia"/>
                <w:color w:val="auto"/>
                <w:sz w:val="18"/>
                <w:szCs w:val="18"/>
              </w:rPr>
              <w:t>1</w:t>
            </w:r>
          </w:p>
        </w:tc>
        <w:tc>
          <w:tcPr>
            <w:tcW w:w="510" w:type="dxa"/>
            <w:shd w:val="clear" w:color="auto" w:fill="FFFFFF"/>
            <w:tcMar>
              <w:left w:w="57" w:type="dxa"/>
              <w:right w:w="57" w:type="dxa"/>
            </w:tcMar>
            <w:vAlign w:val="center"/>
          </w:tcPr>
          <w:p>
            <w:pPr>
              <w:widowControl/>
              <w:jc w:val="center"/>
              <w:rPr>
                <w:color w:val="auto"/>
                <w:kern w:val="0"/>
                <w:sz w:val="18"/>
                <w:szCs w:val="18"/>
              </w:rPr>
            </w:pPr>
            <w:r>
              <w:rPr>
                <w:rFonts w:hint="eastAsia"/>
                <w:color w:val="auto"/>
                <w:kern w:val="0"/>
                <w:sz w:val="18"/>
                <w:szCs w:val="18"/>
              </w:rPr>
              <w:t>1W</w:t>
            </w:r>
          </w:p>
        </w:tc>
        <w:tc>
          <w:tcPr>
            <w:tcW w:w="540" w:type="dxa"/>
            <w:shd w:val="clear" w:color="auto" w:fill="FFFFFF"/>
            <w:tcMar>
              <w:left w:w="57" w:type="dxa"/>
              <w:right w:w="57" w:type="dxa"/>
            </w:tcMar>
            <w:vAlign w:val="center"/>
          </w:tcPr>
          <w:p>
            <w:pPr>
              <w:jc w:val="center"/>
              <w:rPr>
                <w:color w:val="auto"/>
                <w:sz w:val="18"/>
                <w:szCs w:val="18"/>
              </w:rPr>
            </w:pPr>
          </w:p>
        </w:tc>
        <w:tc>
          <w:tcPr>
            <w:tcW w:w="525" w:type="dxa"/>
            <w:shd w:val="clear" w:color="auto" w:fill="FFFFFF"/>
            <w:tcMar>
              <w:left w:w="57" w:type="dxa"/>
              <w:right w:w="57" w:type="dxa"/>
            </w:tcMar>
            <w:vAlign w:val="center"/>
          </w:tcPr>
          <w:p>
            <w:pPr>
              <w:jc w:val="center"/>
              <w:rPr>
                <w:color w:val="auto"/>
                <w:sz w:val="18"/>
                <w:szCs w:val="18"/>
              </w:rPr>
            </w:pPr>
          </w:p>
        </w:tc>
        <w:tc>
          <w:tcPr>
            <w:tcW w:w="615" w:type="dxa"/>
            <w:shd w:val="clear" w:color="auto" w:fill="FFFFFF"/>
            <w:tcMar>
              <w:left w:w="57" w:type="dxa"/>
              <w:right w:w="57" w:type="dxa"/>
            </w:tcMar>
            <w:vAlign w:val="center"/>
          </w:tcPr>
          <w:p>
            <w:pPr>
              <w:jc w:val="center"/>
              <w:rPr>
                <w:color w:val="auto"/>
                <w:sz w:val="18"/>
                <w:szCs w:val="18"/>
              </w:rPr>
            </w:pPr>
          </w:p>
        </w:tc>
        <w:tc>
          <w:tcPr>
            <w:tcW w:w="570" w:type="dxa"/>
            <w:shd w:val="clear" w:color="auto" w:fill="FFFFFF"/>
            <w:tcMar>
              <w:left w:w="57" w:type="dxa"/>
              <w:right w:w="57" w:type="dxa"/>
            </w:tcMar>
            <w:vAlign w:val="center"/>
          </w:tcPr>
          <w:p>
            <w:pPr>
              <w:rPr>
                <w:color w:val="auto"/>
                <w:sz w:val="18"/>
                <w:szCs w:val="18"/>
              </w:rPr>
            </w:pPr>
          </w:p>
        </w:tc>
        <w:tc>
          <w:tcPr>
            <w:tcW w:w="1245" w:type="dxa"/>
            <w:shd w:val="clear" w:color="auto" w:fill="FFFFFF"/>
            <w:vAlign w:val="center"/>
          </w:tcPr>
          <w:p>
            <w:pPr>
              <w:jc w:val="center"/>
              <w:rPr>
                <w:color w:val="auto"/>
                <w:sz w:val="18"/>
                <w:szCs w:val="18"/>
              </w:rPr>
            </w:pPr>
            <w:r>
              <w:rPr>
                <w:rFonts w:hint="eastAsia"/>
                <w:color w:val="auto"/>
                <w:sz w:val="18"/>
                <w:szCs w:val="18"/>
              </w:rPr>
              <w:t>3/4</w:t>
            </w:r>
            <w:r>
              <w:rPr>
                <w:rFonts w:hint="eastAsia"/>
                <w:color w:val="auto"/>
                <w:sz w:val="18"/>
                <w:szCs w:val="18"/>
              </w:rPr>
              <w:br w:type="textWrapping"/>
            </w:r>
            <w:r>
              <w:rPr>
                <w:rFonts w:hint="eastAsia"/>
                <w:color w:val="auto"/>
                <w:sz w:val="18"/>
                <w:szCs w:val="18"/>
              </w:rPr>
              <w:t>（</w:t>
            </w:r>
            <w:r>
              <w:rPr>
                <w:rFonts w:hint="eastAsia"/>
                <w:color w:val="auto"/>
                <w:kern w:val="0"/>
                <w:sz w:val="18"/>
                <w:szCs w:val="18"/>
              </w:rPr>
              <w:t>电气/自动化/物联网</w:t>
            </w:r>
            <w:r>
              <w:rPr>
                <w:rFonts w:hint="eastAsia"/>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767" w:type="dxa"/>
            <w:vMerge w:val="continue"/>
            <w:shd w:val="clear" w:color="auto" w:fill="auto"/>
            <w:tcMar>
              <w:left w:w="57" w:type="dxa"/>
              <w:right w:w="57" w:type="dxa"/>
            </w:tcMar>
            <w:vAlign w:val="center"/>
          </w:tcPr>
          <w:p>
            <w:pPr>
              <w:widowControl/>
              <w:jc w:val="left"/>
              <w:rPr>
                <w:rFonts w:cs="宋体"/>
                <w:color w:val="auto"/>
                <w:kern w:val="0"/>
                <w:sz w:val="18"/>
                <w:szCs w:val="18"/>
              </w:rPr>
            </w:pPr>
          </w:p>
        </w:tc>
        <w:tc>
          <w:tcPr>
            <w:tcW w:w="883" w:type="dxa"/>
            <w:shd w:val="clear" w:color="auto" w:fill="auto"/>
            <w:tcMar>
              <w:left w:w="57" w:type="dxa"/>
              <w:right w:w="57" w:type="dxa"/>
            </w:tcMar>
            <w:vAlign w:val="center"/>
          </w:tcPr>
          <w:p>
            <w:pPr>
              <w:jc w:val="center"/>
              <w:rPr>
                <w:color w:val="auto"/>
                <w:sz w:val="18"/>
                <w:szCs w:val="18"/>
              </w:rPr>
            </w:pPr>
            <w:r>
              <w:rPr>
                <w:rFonts w:hint="eastAsia"/>
                <w:color w:val="auto"/>
                <w:sz w:val="18"/>
                <w:szCs w:val="18"/>
              </w:rPr>
              <w:t>必修</w:t>
            </w:r>
          </w:p>
        </w:tc>
        <w:tc>
          <w:tcPr>
            <w:tcW w:w="883" w:type="dxa"/>
            <w:shd w:val="clear" w:color="auto" w:fill="auto"/>
            <w:tcMar>
              <w:left w:w="57" w:type="dxa"/>
              <w:right w:w="57" w:type="dxa"/>
            </w:tcMar>
            <w:vAlign w:val="center"/>
          </w:tcPr>
          <w:p>
            <w:pPr>
              <w:jc w:val="center"/>
              <w:rPr>
                <w:color w:val="auto"/>
                <w:kern w:val="0"/>
                <w:sz w:val="18"/>
                <w:szCs w:val="18"/>
              </w:rPr>
            </w:pPr>
            <w:r>
              <w:rPr>
                <w:rFonts w:hint="eastAsia"/>
                <w:color w:val="auto"/>
                <w:kern w:val="0"/>
                <w:sz w:val="18"/>
                <w:szCs w:val="18"/>
              </w:rPr>
              <w:t>19201905</w:t>
            </w:r>
          </w:p>
        </w:tc>
        <w:tc>
          <w:tcPr>
            <w:tcW w:w="1961" w:type="dxa"/>
            <w:shd w:val="clear" w:color="auto" w:fill="auto"/>
            <w:tcMar>
              <w:left w:w="57" w:type="dxa"/>
              <w:right w:w="57" w:type="dxa"/>
            </w:tcMar>
            <w:vAlign w:val="center"/>
          </w:tcPr>
          <w:p>
            <w:pPr>
              <w:jc w:val="left"/>
              <w:rPr>
                <w:color w:val="auto"/>
                <w:kern w:val="0"/>
                <w:sz w:val="18"/>
                <w:szCs w:val="18"/>
              </w:rPr>
            </w:pPr>
            <w:r>
              <w:rPr>
                <w:rFonts w:hint="eastAsia"/>
                <w:color w:val="auto"/>
                <w:kern w:val="0"/>
                <w:sz w:val="18"/>
                <w:szCs w:val="18"/>
              </w:rPr>
              <w:t>电工实训B</w:t>
            </w:r>
          </w:p>
        </w:tc>
        <w:tc>
          <w:tcPr>
            <w:tcW w:w="540" w:type="dxa"/>
            <w:shd w:val="clear" w:color="auto" w:fill="FFFFFF"/>
            <w:tcMar>
              <w:left w:w="57" w:type="dxa"/>
              <w:right w:w="57" w:type="dxa"/>
            </w:tcMar>
            <w:vAlign w:val="center"/>
          </w:tcPr>
          <w:p>
            <w:pPr>
              <w:jc w:val="center"/>
              <w:rPr>
                <w:color w:val="auto"/>
                <w:sz w:val="18"/>
                <w:szCs w:val="18"/>
              </w:rPr>
            </w:pPr>
            <w:r>
              <w:rPr>
                <w:rFonts w:hint="eastAsia"/>
                <w:color w:val="auto"/>
                <w:sz w:val="18"/>
                <w:szCs w:val="18"/>
              </w:rPr>
              <w:t>1</w:t>
            </w:r>
          </w:p>
        </w:tc>
        <w:tc>
          <w:tcPr>
            <w:tcW w:w="510" w:type="dxa"/>
            <w:shd w:val="clear" w:color="auto" w:fill="FFFFFF"/>
            <w:tcMar>
              <w:left w:w="57" w:type="dxa"/>
              <w:right w:w="57" w:type="dxa"/>
            </w:tcMar>
            <w:vAlign w:val="center"/>
          </w:tcPr>
          <w:p>
            <w:pPr>
              <w:widowControl/>
              <w:jc w:val="center"/>
              <w:rPr>
                <w:color w:val="auto"/>
                <w:kern w:val="0"/>
                <w:sz w:val="18"/>
                <w:szCs w:val="18"/>
              </w:rPr>
            </w:pPr>
            <w:r>
              <w:rPr>
                <w:rFonts w:hint="eastAsia"/>
                <w:color w:val="auto"/>
                <w:kern w:val="0"/>
                <w:sz w:val="18"/>
                <w:szCs w:val="18"/>
              </w:rPr>
              <w:t>1W</w:t>
            </w:r>
          </w:p>
        </w:tc>
        <w:tc>
          <w:tcPr>
            <w:tcW w:w="540" w:type="dxa"/>
            <w:shd w:val="clear" w:color="auto" w:fill="FFFFFF"/>
            <w:tcMar>
              <w:left w:w="57" w:type="dxa"/>
              <w:right w:w="57" w:type="dxa"/>
            </w:tcMar>
            <w:vAlign w:val="center"/>
          </w:tcPr>
          <w:p>
            <w:pPr>
              <w:jc w:val="center"/>
              <w:rPr>
                <w:color w:val="auto"/>
                <w:sz w:val="18"/>
                <w:szCs w:val="18"/>
              </w:rPr>
            </w:pPr>
          </w:p>
        </w:tc>
        <w:tc>
          <w:tcPr>
            <w:tcW w:w="525" w:type="dxa"/>
            <w:shd w:val="clear" w:color="auto" w:fill="FFFFFF"/>
            <w:tcMar>
              <w:left w:w="57" w:type="dxa"/>
              <w:right w:w="57" w:type="dxa"/>
            </w:tcMar>
            <w:vAlign w:val="center"/>
          </w:tcPr>
          <w:p>
            <w:pPr>
              <w:jc w:val="center"/>
              <w:rPr>
                <w:color w:val="auto"/>
                <w:sz w:val="18"/>
                <w:szCs w:val="18"/>
              </w:rPr>
            </w:pPr>
          </w:p>
        </w:tc>
        <w:tc>
          <w:tcPr>
            <w:tcW w:w="615" w:type="dxa"/>
            <w:shd w:val="clear" w:color="auto" w:fill="FFFFFF"/>
            <w:tcMar>
              <w:left w:w="57" w:type="dxa"/>
              <w:right w:w="57" w:type="dxa"/>
            </w:tcMar>
            <w:vAlign w:val="center"/>
          </w:tcPr>
          <w:p>
            <w:pPr>
              <w:jc w:val="center"/>
              <w:rPr>
                <w:color w:val="auto"/>
                <w:sz w:val="18"/>
                <w:szCs w:val="18"/>
              </w:rPr>
            </w:pPr>
          </w:p>
        </w:tc>
        <w:tc>
          <w:tcPr>
            <w:tcW w:w="570" w:type="dxa"/>
            <w:shd w:val="clear" w:color="auto" w:fill="FFFFFF"/>
            <w:tcMar>
              <w:left w:w="57" w:type="dxa"/>
              <w:right w:w="57" w:type="dxa"/>
            </w:tcMar>
            <w:vAlign w:val="center"/>
          </w:tcPr>
          <w:p>
            <w:pPr>
              <w:rPr>
                <w:color w:val="auto"/>
                <w:sz w:val="18"/>
                <w:szCs w:val="18"/>
              </w:rPr>
            </w:pPr>
          </w:p>
        </w:tc>
        <w:tc>
          <w:tcPr>
            <w:tcW w:w="1245" w:type="dxa"/>
            <w:shd w:val="clear" w:color="auto" w:fill="FFFFFF"/>
            <w:vAlign w:val="center"/>
          </w:tcPr>
          <w:p>
            <w:pPr>
              <w:jc w:val="center"/>
              <w:rPr>
                <w:color w:val="auto"/>
                <w:sz w:val="18"/>
                <w:szCs w:val="18"/>
              </w:rPr>
            </w:pPr>
            <w:r>
              <w:rPr>
                <w:rFonts w:hint="eastAsia"/>
                <w:color w:val="auto"/>
                <w:sz w:val="18"/>
                <w:szCs w:val="18"/>
              </w:rPr>
              <w:t>3/4</w:t>
            </w:r>
            <w:r>
              <w:rPr>
                <w:rFonts w:hint="eastAsia"/>
                <w:color w:val="auto"/>
                <w:sz w:val="18"/>
                <w:szCs w:val="18"/>
              </w:rPr>
              <w:br w:type="textWrapping"/>
            </w:r>
            <w:r>
              <w:rPr>
                <w:rFonts w:hint="eastAsia"/>
                <w:color w:val="auto"/>
                <w:sz w:val="18"/>
                <w:szCs w:val="18"/>
              </w:rPr>
              <w:t>（电信/通信/计科/机电/机制/机器人）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767" w:type="dxa"/>
            <w:vMerge w:val="continue"/>
            <w:shd w:val="clear" w:color="auto" w:fill="auto"/>
            <w:tcMar>
              <w:left w:w="57" w:type="dxa"/>
              <w:right w:w="57" w:type="dxa"/>
            </w:tcMar>
            <w:vAlign w:val="center"/>
          </w:tcPr>
          <w:p>
            <w:pPr>
              <w:widowControl/>
              <w:jc w:val="left"/>
              <w:rPr>
                <w:rFonts w:cs="宋体"/>
                <w:color w:val="auto"/>
                <w:kern w:val="0"/>
                <w:sz w:val="18"/>
                <w:szCs w:val="18"/>
              </w:rPr>
            </w:pPr>
          </w:p>
        </w:tc>
        <w:tc>
          <w:tcPr>
            <w:tcW w:w="883" w:type="dxa"/>
            <w:shd w:val="clear" w:color="auto" w:fill="auto"/>
            <w:tcMar>
              <w:left w:w="57" w:type="dxa"/>
              <w:right w:w="57" w:type="dxa"/>
            </w:tcMar>
          </w:tcPr>
          <w:p>
            <w:pPr>
              <w:jc w:val="center"/>
              <w:rPr>
                <w:color w:val="auto"/>
                <w:sz w:val="18"/>
                <w:szCs w:val="18"/>
              </w:rPr>
            </w:pPr>
            <w:r>
              <w:rPr>
                <w:rFonts w:hint="eastAsia"/>
                <w:color w:val="auto"/>
                <w:sz w:val="18"/>
                <w:szCs w:val="18"/>
              </w:rPr>
              <w:t>必修</w:t>
            </w:r>
          </w:p>
        </w:tc>
        <w:tc>
          <w:tcPr>
            <w:tcW w:w="883" w:type="dxa"/>
            <w:shd w:val="clear" w:color="auto" w:fill="auto"/>
            <w:tcMar>
              <w:left w:w="57" w:type="dxa"/>
              <w:right w:w="57" w:type="dxa"/>
            </w:tcMar>
            <w:vAlign w:val="center"/>
          </w:tcPr>
          <w:p>
            <w:pPr>
              <w:jc w:val="center"/>
              <w:rPr>
                <w:color w:val="auto"/>
                <w:sz w:val="18"/>
                <w:szCs w:val="18"/>
              </w:rPr>
            </w:pPr>
            <w:r>
              <w:rPr>
                <w:rFonts w:hint="eastAsia"/>
                <w:color w:val="auto"/>
                <w:sz w:val="18"/>
                <w:szCs w:val="18"/>
              </w:rPr>
              <w:t>19110001</w:t>
            </w:r>
          </w:p>
        </w:tc>
        <w:tc>
          <w:tcPr>
            <w:tcW w:w="1961" w:type="dxa"/>
            <w:shd w:val="clear" w:color="auto" w:fill="auto"/>
            <w:tcMar>
              <w:left w:w="57" w:type="dxa"/>
              <w:right w:w="57" w:type="dxa"/>
            </w:tcMar>
            <w:vAlign w:val="center"/>
          </w:tcPr>
          <w:p>
            <w:pPr>
              <w:rPr>
                <w:color w:val="auto"/>
                <w:kern w:val="0"/>
                <w:sz w:val="18"/>
                <w:szCs w:val="18"/>
              </w:rPr>
            </w:pPr>
            <w:r>
              <w:rPr>
                <w:rFonts w:hint="eastAsia"/>
                <w:color w:val="auto"/>
                <w:kern w:val="0"/>
                <w:sz w:val="18"/>
                <w:szCs w:val="18"/>
              </w:rPr>
              <w:t>社会实践</w:t>
            </w:r>
          </w:p>
        </w:tc>
        <w:tc>
          <w:tcPr>
            <w:tcW w:w="540" w:type="dxa"/>
            <w:shd w:val="clear" w:color="auto" w:fill="FFFFFF"/>
            <w:tcMar>
              <w:left w:w="57" w:type="dxa"/>
              <w:right w:w="57" w:type="dxa"/>
            </w:tcMar>
            <w:vAlign w:val="center"/>
          </w:tcPr>
          <w:p>
            <w:pPr>
              <w:jc w:val="center"/>
              <w:rPr>
                <w:color w:val="auto"/>
                <w:sz w:val="18"/>
                <w:szCs w:val="18"/>
              </w:rPr>
            </w:pPr>
            <w:r>
              <w:rPr>
                <w:rFonts w:hint="eastAsia"/>
                <w:color w:val="auto"/>
                <w:sz w:val="18"/>
                <w:szCs w:val="18"/>
              </w:rPr>
              <w:t>1</w:t>
            </w:r>
          </w:p>
        </w:tc>
        <w:tc>
          <w:tcPr>
            <w:tcW w:w="510" w:type="dxa"/>
            <w:shd w:val="clear" w:color="auto" w:fill="FFFFFF"/>
            <w:tcMar>
              <w:left w:w="57" w:type="dxa"/>
              <w:right w:w="57" w:type="dxa"/>
            </w:tcMar>
          </w:tcPr>
          <w:p>
            <w:pPr>
              <w:widowControl/>
              <w:jc w:val="center"/>
              <w:rPr>
                <w:color w:val="auto"/>
                <w:kern w:val="0"/>
                <w:sz w:val="18"/>
                <w:szCs w:val="18"/>
              </w:rPr>
            </w:pPr>
          </w:p>
        </w:tc>
        <w:tc>
          <w:tcPr>
            <w:tcW w:w="540" w:type="dxa"/>
            <w:shd w:val="clear" w:color="auto" w:fill="FFFFFF"/>
            <w:tcMar>
              <w:left w:w="57" w:type="dxa"/>
              <w:right w:w="57" w:type="dxa"/>
            </w:tcMar>
          </w:tcPr>
          <w:p>
            <w:pPr>
              <w:jc w:val="center"/>
              <w:rPr>
                <w:color w:val="auto"/>
                <w:sz w:val="18"/>
                <w:szCs w:val="18"/>
              </w:rPr>
            </w:pPr>
          </w:p>
        </w:tc>
        <w:tc>
          <w:tcPr>
            <w:tcW w:w="525" w:type="dxa"/>
            <w:shd w:val="clear" w:color="auto" w:fill="FFFFFF"/>
            <w:tcMar>
              <w:left w:w="57" w:type="dxa"/>
              <w:right w:w="57" w:type="dxa"/>
            </w:tcMar>
          </w:tcPr>
          <w:p>
            <w:pPr>
              <w:jc w:val="center"/>
              <w:rPr>
                <w:color w:val="auto"/>
                <w:sz w:val="18"/>
                <w:szCs w:val="18"/>
              </w:rPr>
            </w:pPr>
          </w:p>
        </w:tc>
        <w:tc>
          <w:tcPr>
            <w:tcW w:w="615" w:type="dxa"/>
            <w:shd w:val="clear" w:color="auto" w:fill="FFFFFF"/>
            <w:tcMar>
              <w:left w:w="57" w:type="dxa"/>
              <w:right w:w="57" w:type="dxa"/>
            </w:tcMar>
            <w:vAlign w:val="center"/>
          </w:tcPr>
          <w:p>
            <w:pPr>
              <w:jc w:val="center"/>
              <w:rPr>
                <w:color w:val="auto"/>
                <w:sz w:val="18"/>
                <w:szCs w:val="18"/>
              </w:rPr>
            </w:pPr>
          </w:p>
        </w:tc>
        <w:tc>
          <w:tcPr>
            <w:tcW w:w="570" w:type="dxa"/>
            <w:shd w:val="clear" w:color="auto" w:fill="FFFFFF"/>
            <w:tcMar>
              <w:left w:w="57" w:type="dxa"/>
              <w:right w:w="57" w:type="dxa"/>
            </w:tcMar>
            <w:vAlign w:val="center"/>
          </w:tcPr>
          <w:p>
            <w:pPr>
              <w:jc w:val="center"/>
              <w:rPr>
                <w:color w:val="auto"/>
                <w:sz w:val="18"/>
                <w:szCs w:val="18"/>
              </w:rPr>
            </w:pPr>
          </w:p>
        </w:tc>
        <w:tc>
          <w:tcPr>
            <w:tcW w:w="1245" w:type="dxa"/>
            <w:shd w:val="clear" w:color="auto" w:fill="FFFFFF"/>
            <w:vAlign w:val="center"/>
          </w:tcPr>
          <w:p>
            <w:pPr>
              <w:jc w:val="center"/>
              <w:rPr>
                <w:color w:val="auto"/>
                <w:sz w:val="18"/>
                <w:szCs w:val="18"/>
              </w:rPr>
            </w:pPr>
            <w:r>
              <w:rPr>
                <w:rFonts w:hint="eastAsia"/>
                <w:color w:val="auto"/>
                <w:sz w:val="18"/>
                <w:szCs w:val="18"/>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9" w:hRule="atLeast"/>
          <w:jc w:val="center"/>
        </w:trPr>
        <w:tc>
          <w:tcPr>
            <w:tcW w:w="767" w:type="dxa"/>
            <w:shd w:val="clear" w:color="auto" w:fill="auto"/>
            <w:tcMar>
              <w:left w:w="57" w:type="dxa"/>
              <w:right w:w="57" w:type="dxa"/>
            </w:tcMar>
            <w:vAlign w:val="center"/>
          </w:tcPr>
          <w:p>
            <w:pPr>
              <w:widowControl/>
              <w:jc w:val="center"/>
              <w:rPr>
                <w:rFonts w:cs="宋体"/>
                <w:color w:val="auto"/>
                <w:kern w:val="0"/>
                <w:sz w:val="18"/>
                <w:szCs w:val="18"/>
              </w:rPr>
            </w:pPr>
            <w:r>
              <w:rPr>
                <w:rFonts w:hint="eastAsia" w:cs="宋体"/>
                <w:color w:val="auto"/>
                <w:kern w:val="0"/>
                <w:sz w:val="18"/>
                <w:szCs w:val="18"/>
              </w:rPr>
              <w:t>课外实践与创新创业</w:t>
            </w:r>
          </w:p>
        </w:tc>
        <w:tc>
          <w:tcPr>
            <w:tcW w:w="3727" w:type="dxa"/>
            <w:gridSpan w:val="3"/>
            <w:shd w:val="clear" w:color="auto" w:fill="auto"/>
            <w:tcMar>
              <w:left w:w="57" w:type="dxa"/>
              <w:right w:w="57" w:type="dxa"/>
            </w:tcMar>
            <w:vAlign w:val="center"/>
          </w:tcPr>
          <w:p>
            <w:pPr>
              <w:widowControl/>
              <w:jc w:val="center"/>
              <w:rPr>
                <w:rFonts w:cs="宋体"/>
                <w:color w:val="auto"/>
                <w:kern w:val="0"/>
                <w:sz w:val="18"/>
                <w:szCs w:val="18"/>
              </w:rPr>
            </w:pPr>
            <w:r>
              <w:rPr>
                <w:rFonts w:hint="eastAsia" w:cs="宋体"/>
                <w:color w:val="auto"/>
                <w:kern w:val="0"/>
                <w:sz w:val="18"/>
                <w:szCs w:val="18"/>
              </w:rPr>
              <w:t>学生在校期间课外需修满附录1课外实践与创新创业九类中的两类</w:t>
            </w:r>
          </w:p>
        </w:tc>
        <w:tc>
          <w:tcPr>
            <w:tcW w:w="540" w:type="dxa"/>
            <w:shd w:val="clear" w:color="auto" w:fill="FFFFFF"/>
            <w:tcMar>
              <w:left w:w="57" w:type="dxa"/>
              <w:right w:w="57" w:type="dxa"/>
            </w:tcMar>
            <w:vAlign w:val="center"/>
          </w:tcPr>
          <w:p>
            <w:pPr>
              <w:jc w:val="center"/>
              <w:rPr>
                <w:color w:val="auto"/>
                <w:sz w:val="18"/>
                <w:szCs w:val="18"/>
              </w:rPr>
            </w:pPr>
            <w:r>
              <w:rPr>
                <w:rFonts w:hint="eastAsia"/>
                <w:color w:val="auto"/>
                <w:sz w:val="18"/>
                <w:szCs w:val="18"/>
              </w:rPr>
              <w:t>5</w:t>
            </w:r>
          </w:p>
        </w:tc>
        <w:tc>
          <w:tcPr>
            <w:tcW w:w="510" w:type="dxa"/>
            <w:shd w:val="clear" w:color="auto" w:fill="FFFFFF"/>
            <w:tcMar>
              <w:left w:w="57" w:type="dxa"/>
              <w:right w:w="57" w:type="dxa"/>
            </w:tcMar>
            <w:vAlign w:val="center"/>
          </w:tcPr>
          <w:p>
            <w:pPr>
              <w:jc w:val="center"/>
              <w:rPr>
                <w:color w:val="auto"/>
                <w:sz w:val="18"/>
                <w:szCs w:val="18"/>
              </w:rPr>
            </w:pPr>
            <w:r>
              <w:rPr>
                <w:rFonts w:hint="eastAsia"/>
                <w:color w:val="auto"/>
                <w:sz w:val="18"/>
                <w:szCs w:val="18"/>
              </w:rPr>
              <w:t>/</w:t>
            </w:r>
          </w:p>
        </w:tc>
        <w:tc>
          <w:tcPr>
            <w:tcW w:w="540" w:type="dxa"/>
            <w:shd w:val="clear" w:color="auto" w:fill="FFFFFF"/>
            <w:tcMar>
              <w:left w:w="57" w:type="dxa"/>
              <w:right w:w="57" w:type="dxa"/>
            </w:tcMar>
            <w:vAlign w:val="center"/>
          </w:tcPr>
          <w:p>
            <w:pPr>
              <w:jc w:val="center"/>
              <w:rPr>
                <w:color w:val="auto"/>
                <w:sz w:val="18"/>
                <w:szCs w:val="18"/>
              </w:rPr>
            </w:pPr>
            <w:r>
              <w:rPr>
                <w:rFonts w:hint="eastAsia"/>
                <w:color w:val="auto"/>
                <w:sz w:val="18"/>
                <w:szCs w:val="18"/>
              </w:rPr>
              <w:t>/</w:t>
            </w:r>
          </w:p>
        </w:tc>
        <w:tc>
          <w:tcPr>
            <w:tcW w:w="525" w:type="dxa"/>
            <w:shd w:val="clear" w:color="auto" w:fill="FFFFFF"/>
            <w:tcMar>
              <w:left w:w="57" w:type="dxa"/>
              <w:right w:w="57" w:type="dxa"/>
            </w:tcMar>
            <w:vAlign w:val="center"/>
          </w:tcPr>
          <w:p>
            <w:pPr>
              <w:jc w:val="center"/>
              <w:rPr>
                <w:color w:val="auto"/>
                <w:sz w:val="18"/>
                <w:szCs w:val="18"/>
              </w:rPr>
            </w:pPr>
            <w:r>
              <w:rPr>
                <w:rFonts w:hint="eastAsia"/>
                <w:color w:val="auto"/>
                <w:sz w:val="18"/>
                <w:szCs w:val="18"/>
              </w:rPr>
              <w:t>/</w:t>
            </w:r>
          </w:p>
        </w:tc>
        <w:tc>
          <w:tcPr>
            <w:tcW w:w="615" w:type="dxa"/>
            <w:shd w:val="clear" w:color="auto" w:fill="FFFFFF"/>
            <w:tcMar>
              <w:left w:w="57" w:type="dxa"/>
              <w:right w:w="57" w:type="dxa"/>
            </w:tcMar>
            <w:vAlign w:val="center"/>
          </w:tcPr>
          <w:p>
            <w:pPr>
              <w:jc w:val="center"/>
              <w:rPr>
                <w:color w:val="auto"/>
                <w:sz w:val="18"/>
                <w:szCs w:val="18"/>
              </w:rPr>
            </w:pPr>
            <w:r>
              <w:rPr>
                <w:rFonts w:hint="eastAsia"/>
                <w:color w:val="auto"/>
                <w:sz w:val="18"/>
                <w:szCs w:val="18"/>
              </w:rPr>
              <w:t>/</w:t>
            </w:r>
          </w:p>
        </w:tc>
        <w:tc>
          <w:tcPr>
            <w:tcW w:w="570" w:type="dxa"/>
            <w:shd w:val="clear" w:color="auto" w:fill="FFFFFF"/>
            <w:tcMar>
              <w:left w:w="57" w:type="dxa"/>
              <w:right w:w="57" w:type="dxa"/>
            </w:tcMar>
            <w:vAlign w:val="center"/>
          </w:tcPr>
          <w:p>
            <w:pPr>
              <w:jc w:val="center"/>
              <w:rPr>
                <w:color w:val="auto"/>
                <w:sz w:val="18"/>
                <w:szCs w:val="18"/>
              </w:rPr>
            </w:pPr>
            <w:r>
              <w:rPr>
                <w:rFonts w:hint="eastAsia"/>
                <w:color w:val="auto"/>
                <w:sz w:val="18"/>
                <w:szCs w:val="18"/>
              </w:rPr>
              <w:t>/</w:t>
            </w:r>
          </w:p>
        </w:tc>
        <w:tc>
          <w:tcPr>
            <w:tcW w:w="1245" w:type="dxa"/>
            <w:shd w:val="clear" w:color="auto" w:fill="FFFFFF"/>
            <w:vAlign w:val="center"/>
          </w:tcPr>
          <w:p>
            <w:pPr>
              <w:jc w:val="center"/>
              <w:rPr>
                <w:color w:val="auto"/>
                <w:sz w:val="18"/>
                <w:szCs w:val="18"/>
              </w:rPr>
            </w:pPr>
            <w:r>
              <w:rPr>
                <w:rFonts w:hint="eastAsia"/>
                <w:color w:val="auto"/>
                <w:sz w:val="18"/>
                <w:szCs w:val="18"/>
              </w:rPr>
              <w:t>1-8</w:t>
            </w:r>
          </w:p>
        </w:tc>
      </w:tr>
    </w:tbl>
    <w:p>
      <w:pPr>
        <w:spacing w:line="460" w:lineRule="exact"/>
        <w:rPr>
          <w:rFonts w:hint="eastAsia" w:eastAsia="黑体"/>
          <w:sz w:val="24"/>
        </w:rPr>
      </w:pPr>
    </w:p>
    <w:p>
      <w:pPr>
        <w:adjustRightInd w:val="0"/>
        <w:snapToGrid w:val="0"/>
        <w:spacing w:line="360" w:lineRule="auto"/>
        <w:ind w:firstLine="480" w:firstLineChars="200"/>
        <w:rPr>
          <w:sz w:val="24"/>
        </w:rPr>
      </w:pPr>
      <w:r>
        <w:rPr>
          <w:rFonts w:hint="eastAsia"/>
          <w:sz w:val="24"/>
        </w:rPr>
        <w:t>备注：</w:t>
      </w:r>
    </w:p>
    <w:p>
      <w:pPr>
        <w:adjustRightInd w:val="0"/>
        <w:snapToGrid w:val="0"/>
        <w:spacing w:line="360" w:lineRule="auto"/>
        <w:ind w:firstLine="480" w:firstLineChars="200"/>
        <w:rPr>
          <w:rFonts w:hint="eastAsia"/>
          <w:color w:val="FF0000"/>
          <w:sz w:val="24"/>
        </w:rPr>
      </w:pPr>
      <w:r>
        <w:rPr>
          <w:rFonts w:hint="eastAsia"/>
          <w:sz w:val="24"/>
        </w:rPr>
        <w:t>1.通识教育选修课程从第2</w:t>
      </w:r>
      <w:r>
        <w:rPr>
          <w:sz w:val="24"/>
        </w:rPr>
        <w:t>学期</w:t>
      </w:r>
      <w:r>
        <w:rPr>
          <w:rFonts w:hint="eastAsia"/>
          <w:sz w:val="24"/>
        </w:rPr>
        <w:t>开始</w:t>
      </w:r>
      <w:r>
        <w:rPr>
          <w:sz w:val="24"/>
        </w:rPr>
        <w:t>选修，</w:t>
      </w:r>
      <w:r>
        <w:rPr>
          <w:rFonts w:hint="eastAsia"/>
          <w:sz w:val="24"/>
        </w:rPr>
        <w:t>非艺术类专业学生</w:t>
      </w:r>
      <w:r>
        <w:rPr>
          <w:rFonts w:hint="eastAsia"/>
          <w:sz w:val="24"/>
          <w:lang w:val="en-US" w:eastAsia="zh-CN"/>
        </w:rPr>
        <w:t>须至少</w:t>
      </w:r>
      <w:r>
        <w:rPr>
          <w:rFonts w:hint="eastAsia"/>
          <w:sz w:val="24"/>
        </w:rPr>
        <w:t>选修公共艺术课程2学分；</w:t>
      </w:r>
      <w:r>
        <w:rPr>
          <w:rFonts w:hint="eastAsia"/>
          <w:color w:val="auto"/>
          <w:sz w:val="24"/>
          <w:highlight w:val="none"/>
        </w:rPr>
        <w:t>所有本科专业学生</w:t>
      </w:r>
      <w:r>
        <w:rPr>
          <w:rFonts w:hint="eastAsia"/>
          <w:sz w:val="24"/>
          <w:lang w:val="en-US" w:eastAsia="zh-CN"/>
        </w:rPr>
        <w:t>须</w:t>
      </w:r>
      <w:r>
        <w:rPr>
          <w:rFonts w:hint="eastAsia"/>
          <w:color w:val="auto"/>
          <w:sz w:val="24"/>
          <w:highlight w:val="none"/>
        </w:rPr>
        <w:t>至少选修“信息检索类”</w:t>
      </w:r>
      <w:r>
        <w:rPr>
          <w:rFonts w:hint="eastAsia"/>
          <w:color w:val="auto"/>
          <w:sz w:val="24"/>
          <w:highlight w:val="none"/>
          <w:lang w:val="en-US" w:eastAsia="zh-CN"/>
        </w:rPr>
        <w:t>课程</w:t>
      </w:r>
      <w:r>
        <w:rPr>
          <w:rFonts w:hint="eastAsia"/>
          <w:color w:val="auto"/>
          <w:sz w:val="24"/>
          <w:highlight w:val="none"/>
        </w:rPr>
        <w:t>1学分</w:t>
      </w:r>
      <w:r>
        <w:rPr>
          <w:rFonts w:hint="eastAsia"/>
          <w:color w:val="auto"/>
          <w:sz w:val="24"/>
          <w:highlight w:val="none"/>
          <w:lang w:eastAsia="zh-CN"/>
        </w:rPr>
        <w:t>、</w:t>
      </w:r>
      <w:r>
        <w:rPr>
          <w:rFonts w:hint="eastAsia"/>
          <w:color w:val="auto"/>
          <w:sz w:val="24"/>
          <w:highlight w:val="none"/>
        </w:rPr>
        <w:t>“计算机基础类”</w:t>
      </w:r>
      <w:r>
        <w:rPr>
          <w:rFonts w:hint="eastAsia"/>
          <w:color w:val="auto"/>
          <w:sz w:val="24"/>
          <w:highlight w:val="none"/>
          <w:lang w:val="en-US" w:eastAsia="zh-CN"/>
        </w:rPr>
        <w:t>课程</w:t>
      </w:r>
      <w:r>
        <w:rPr>
          <w:rFonts w:hint="eastAsia"/>
          <w:color w:val="auto"/>
          <w:sz w:val="24"/>
          <w:highlight w:val="none"/>
        </w:rPr>
        <w:t>1学分。</w:t>
      </w:r>
    </w:p>
    <w:p>
      <w:pPr>
        <w:adjustRightInd w:val="0"/>
        <w:snapToGrid w:val="0"/>
        <w:spacing w:line="360" w:lineRule="auto"/>
        <w:ind w:firstLine="480" w:firstLineChars="200"/>
        <w:rPr>
          <w:sz w:val="24"/>
        </w:rPr>
      </w:pPr>
      <w:r>
        <w:rPr>
          <w:rFonts w:hint="eastAsia"/>
          <w:sz w:val="24"/>
        </w:rPr>
        <w:t>2.学科基础课程和专业课程中的专业核心课程应在课程名称后斜上方加“*”表示，如××××</w:t>
      </w:r>
      <w:r>
        <w:rPr>
          <w:rFonts w:hint="eastAsia"/>
          <w:sz w:val="28"/>
          <w:szCs w:val="28"/>
          <w:vertAlign w:val="superscript"/>
        </w:rPr>
        <w:t>*</w:t>
      </w:r>
      <w:r>
        <w:rPr>
          <w:rFonts w:hint="eastAsia"/>
          <w:sz w:val="24"/>
        </w:rPr>
        <w:t xml:space="preserve">。 </w:t>
      </w:r>
    </w:p>
    <w:p>
      <w:pPr>
        <w:widowControl/>
        <w:spacing w:line="360" w:lineRule="auto"/>
        <w:ind w:firstLine="480" w:firstLineChars="200"/>
        <w:jc w:val="left"/>
        <w:rPr>
          <w:sz w:val="24"/>
        </w:rPr>
      </w:pPr>
      <w:r>
        <w:rPr>
          <w:rFonts w:hint="eastAsia"/>
          <w:sz w:val="24"/>
        </w:rPr>
        <w:t>3.学科基础课程、专业课程、专业（方向）选修课程中考核方式为考试的课程，应在该课程的“设置学期”后斜上方加“▲”表示，如2</w:t>
      </w:r>
      <w:r>
        <w:rPr>
          <w:rFonts w:hint="eastAsia"/>
          <w:sz w:val="24"/>
          <w:vertAlign w:val="superscript"/>
        </w:rPr>
        <w:t>▲</w:t>
      </w:r>
      <w:r>
        <w:rPr>
          <w:rFonts w:hint="eastAsia"/>
          <w:sz w:val="24"/>
        </w:rPr>
        <w:t>。</w:t>
      </w:r>
    </w:p>
    <w:p>
      <w:pPr>
        <w:widowControl/>
        <w:spacing w:line="360" w:lineRule="auto"/>
        <w:ind w:firstLine="480" w:firstLineChars="200"/>
        <w:jc w:val="left"/>
        <w:rPr>
          <w:sz w:val="24"/>
        </w:rPr>
      </w:pPr>
      <w:r>
        <w:rPr>
          <w:rFonts w:hint="eastAsia"/>
          <w:sz w:val="24"/>
        </w:rPr>
        <w:t>4.社会实践由学生利用2-7学期的寒暑假及节假日完成，管理及学分认定见《武昌首义学院大学生社会实践活动管理办法》。</w:t>
      </w:r>
    </w:p>
    <w:p>
      <w:pPr>
        <w:widowControl/>
        <w:spacing w:line="360" w:lineRule="auto"/>
        <w:ind w:firstLine="480" w:firstLineChars="200"/>
        <w:jc w:val="left"/>
        <w:rPr>
          <w:sz w:val="24"/>
        </w:rPr>
      </w:pPr>
      <w:r>
        <w:rPr>
          <w:rFonts w:hint="eastAsia"/>
          <w:sz w:val="24"/>
        </w:rPr>
        <w:t>5.本科学生在校期间课外须修满课外实践与创新创业5学分。课外实践与创新创业可分为以下九大类：A、专业技能测试类；B、科技竞赛类；C、二课活动类；D、职业证书类；E、创新创业与就业指导类；F、学术研究类；G、公益活动类；H、阅读学分类；I、其他类。学生须修满以上九类中的两类，</w:t>
      </w:r>
      <w:r>
        <w:rPr>
          <w:rFonts w:hint="eastAsia" w:ascii="宋体" w:hAnsi="宋体"/>
          <w:sz w:val="24"/>
        </w:rPr>
        <w:t>学分认定办法见《武昌首义学院实践创新学分管理办法》。</w:t>
      </w:r>
    </w:p>
    <w:p>
      <w:pPr>
        <w:jc w:val="center"/>
        <w:rPr>
          <w:sz w:val="24"/>
        </w:rPr>
      </w:pPr>
    </w:p>
    <w:p>
      <w:pPr>
        <w:jc w:val="center"/>
        <w:rPr>
          <w:sz w:val="24"/>
        </w:rPr>
      </w:pPr>
      <w:r>
        <w:rPr>
          <w:rFonts w:hint="eastAsia"/>
          <w:sz w:val="24"/>
        </w:rPr>
        <w:t>执笔人：                      审核人：</w:t>
      </w:r>
    </w:p>
    <w:p/>
    <w:p>
      <w:pPr>
        <w:rPr>
          <w:rFonts w:hint="eastAsia" w:ascii="仿宋" w:hAnsi="仿宋" w:eastAsia="仿宋" w:cs="宋体"/>
          <w:color w:val="FF0000"/>
          <w:sz w:val="28"/>
          <w:szCs w:val="28"/>
        </w:rPr>
      </w:pPr>
    </w:p>
    <w:p/>
    <w:sectPr>
      <w:footerReference r:id="rId3" w:type="default"/>
      <w:pgSz w:w="11906" w:h="16838"/>
      <w:pgMar w:top="1020" w:right="148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280" w:firstLine="7280" w:firstLineChars="2600"/>
      <w:rPr>
        <w:rFonts w:ascii="宋体" w:hAnsi="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E10218"/>
    <w:multiLevelType w:val="singleLevel"/>
    <w:tmpl w:val="BCE10218"/>
    <w:lvl w:ilvl="0" w:tentative="0">
      <w:start w:val="1"/>
      <w:numFmt w:val="decimal"/>
      <w:lvlText w:val="%1."/>
      <w:lvlJc w:val="left"/>
      <w:pPr>
        <w:tabs>
          <w:tab w:val="left" w:pos="312"/>
        </w:tabs>
      </w:pPr>
    </w:lvl>
  </w:abstractNum>
  <w:abstractNum w:abstractNumId="1">
    <w:nsid w:val="3D8F3254"/>
    <w:multiLevelType w:val="singleLevel"/>
    <w:tmpl w:val="3D8F3254"/>
    <w:lvl w:ilvl="0" w:tentative="0">
      <w:start w:val="8"/>
      <w:numFmt w:val="chineseCounting"/>
      <w:suff w:val="nothing"/>
      <w:lvlText w:val="%1、"/>
      <w:lvlJc w:val="left"/>
      <w:rPr>
        <w:rFonts w:hint="eastAsia" w:ascii="黑体" w:hAnsi="黑体" w:eastAsia="黑体" w:cs="黑体"/>
        <w:b w:val="0"/>
        <w:bCs w:val="0"/>
        <w:sz w:val="24"/>
        <w:szCs w:val="24"/>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VjOWEzNTA0MDMzODA5OWQ1NGY5OGI3MGIyZTIyNzMifQ=="/>
  </w:docVars>
  <w:rsids>
    <w:rsidRoot w:val="003B2CFE"/>
    <w:rsid w:val="00287A73"/>
    <w:rsid w:val="002A79BF"/>
    <w:rsid w:val="003739D3"/>
    <w:rsid w:val="003B2CFE"/>
    <w:rsid w:val="00E60328"/>
    <w:rsid w:val="0A157CFC"/>
    <w:rsid w:val="18C311C3"/>
    <w:rsid w:val="19762EDC"/>
    <w:rsid w:val="44142961"/>
    <w:rsid w:val="4D053CCB"/>
    <w:rsid w:val="56560FF3"/>
    <w:rsid w:val="5CF82EF2"/>
    <w:rsid w:val="6B0B5B01"/>
    <w:rsid w:val="7A0E35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qFormat/>
    <w:uiPriority w:val="0"/>
    <w:pPr>
      <w:keepNext/>
      <w:keepLines/>
      <w:spacing w:before="340" w:after="330" w:line="578" w:lineRule="auto"/>
      <w:outlineLvl w:val="0"/>
    </w:pPr>
    <w:rPr>
      <w:b/>
      <w:bCs/>
      <w:kern w:val="44"/>
      <w:sz w:val="24"/>
      <w:szCs w:val="44"/>
    </w:rPr>
  </w:style>
  <w:style w:type="paragraph" w:styleId="3">
    <w:name w:val="heading 2"/>
    <w:basedOn w:val="1"/>
    <w:next w:val="1"/>
    <w:link w:val="27"/>
    <w:qFormat/>
    <w:uiPriority w:val="0"/>
    <w:pPr>
      <w:widowControl/>
      <w:spacing w:before="100" w:beforeAutospacing="1" w:after="100" w:afterAutospacing="1"/>
      <w:jc w:val="left"/>
      <w:outlineLvl w:val="1"/>
    </w:pPr>
    <w:rPr>
      <w:rFonts w:ascii="宋体" w:hAnsi="宋体"/>
      <w:b/>
      <w:bCs/>
      <w:kern w:val="0"/>
      <w:sz w:val="36"/>
      <w:szCs w:val="36"/>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8"/>
    <w:qFormat/>
    <w:uiPriority w:val="0"/>
    <w:rPr>
      <w:sz w:val="28"/>
    </w:rPr>
  </w:style>
  <w:style w:type="paragraph" w:styleId="5">
    <w:name w:val="Body Text Indent"/>
    <w:basedOn w:val="1"/>
    <w:link w:val="29"/>
    <w:qFormat/>
    <w:uiPriority w:val="0"/>
    <w:pPr>
      <w:ind w:firstLine="560" w:firstLineChars="200"/>
    </w:pPr>
    <w:rPr>
      <w:sz w:val="28"/>
    </w:rPr>
  </w:style>
  <w:style w:type="paragraph" w:styleId="6">
    <w:name w:val="Plain Text"/>
    <w:basedOn w:val="1"/>
    <w:link w:val="30"/>
    <w:qFormat/>
    <w:uiPriority w:val="0"/>
    <w:pPr>
      <w:spacing w:line="360" w:lineRule="auto"/>
      <w:ind w:firstLine="480" w:firstLineChars="200"/>
    </w:pPr>
    <w:rPr>
      <w:rFonts w:ascii="仿宋_GB2312"/>
      <w:sz w:val="24"/>
    </w:rPr>
  </w:style>
  <w:style w:type="paragraph" w:styleId="7">
    <w:name w:val="Date"/>
    <w:basedOn w:val="1"/>
    <w:next w:val="1"/>
    <w:link w:val="31"/>
    <w:qFormat/>
    <w:uiPriority w:val="0"/>
    <w:pPr>
      <w:ind w:left="100" w:leftChars="2500"/>
    </w:pPr>
  </w:style>
  <w:style w:type="paragraph" w:styleId="8">
    <w:name w:val="Body Text Indent 2"/>
    <w:basedOn w:val="1"/>
    <w:link w:val="32"/>
    <w:qFormat/>
    <w:uiPriority w:val="0"/>
    <w:pPr>
      <w:ind w:firstLine="1680" w:firstLineChars="700"/>
    </w:pPr>
    <w:rPr>
      <w:sz w:val="24"/>
      <w:szCs w:val="20"/>
    </w:rPr>
  </w:style>
  <w:style w:type="paragraph" w:styleId="9">
    <w:name w:val="Balloon Text"/>
    <w:basedOn w:val="1"/>
    <w:link w:val="33"/>
    <w:qFormat/>
    <w:uiPriority w:val="0"/>
    <w:rPr>
      <w:sz w:val="18"/>
      <w:szCs w:val="18"/>
    </w:rPr>
  </w:style>
  <w:style w:type="paragraph" w:styleId="10">
    <w:name w:val="footer"/>
    <w:basedOn w:val="1"/>
    <w:link w:val="25"/>
    <w:unhideWhenUsed/>
    <w:qFormat/>
    <w:uiPriority w:val="0"/>
    <w:pPr>
      <w:tabs>
        <w:tab w:val="center" w:pos="4153"/>
        <w:tab w:val="right" w:pos="8306"/>
      </w:tabs>
      <w:snapToGrid w:val="0"/>
      <w:jc w:val="left"/>
    </w:pPr>
    <w:rPr>
      <w:sz w:val="18"/>
      <w:szCs w:val="18"/>
    </w:rPr>
  </w:style>
  <w:style w:type="paragraph" w:styleId="11">
    <w:name w:val="header"/>
    <w:basedOn w:val="1"/>
    <w:link w:val="24"/>
    <w:unhideWhenUsed/>
    <w:qFormat/>
    <w:uiPriority w:val="0"/>
    <w:pPr>
      <w:pBdr>
        <w:bottom w:val="single" w:color="auto" w:sz="6" w:space="1"/>
      </w:pBdr>
      <w:tabs>
        <w:tab w:val="center" w:pos="4153"/>
        <w:tab w:val="right" w:pos="8306"/>
      </w:tabs>
      <w:snapToGrid w:val="0"/>
      <w:jc w:val="center"/>
    </w:pPr>
    <w:rPr>
      <w:sz w:val="18"/>
      <w:szCs w:val="18"/>
    </w:rPr>
  </w:style>
  <w:style w:type="paragraph" w:styleId="12">
    <w:name w:val="footnote text"/>
    <w:basedOn w:val="1"/>
    <w:link w:val="34"/>
    <w:qFormat/>
    <w:uiPriority w:val="0"/>
    <w:pPr>
      <w:snapToGrid w:val="0"/>
      <w:jc w:val="left"/>
    </w:pPr>
    <w:rPr>
      <w:sz w:val="18"/>
      <w:szCs w:val="18"/>
    </w:rPr>
  </w:style>
  <w:style w:type="paragraph" w:styleId="13">
    <w:name w:val="Body Text Indent 3"/>
    <w:basedOn w:val="1"/>
    <w:link w:val="35"/>
    <w:qFormat/>
    <w:uiPriority w:val="0"/>
    <w:pPr>
      <w:ind w:firstLine="480" w:firstLineChars="200"/>
    </w:pPr>
    <w:rPr>
      <w:sz w:val="24"/>
      <w:szCs w:val="20"/>
    </w:r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16">
    <w:name w:val="Table Grid"/>
    <w:basedOn w:val="15"/>
    <w:qFormat/>
    <w:uiPriority w:val="0"/>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8">
    <w:name w:val="Strong"/>
    <w:qFormat/>
    <w:uiPriority w:val="0"/>
    <w:rPr>
      <w:b/>
      <w:bCs/>
    </w:rPr>
  </w:style>
  <w:style w:type="character" w:styleId="19">
    <w:name w:val="page number"/>
    <w:qFormat/>
    <w:uiPriority w:val="0"/>
  </w:style>
  <w:style w:type="character" w:styleId="20">
    <w:name w:val="FollowedHyperlink"/>
    <w:basedOn w:val="17"/>
    <w:semiHidden/>
    <w:unhideWhenUsed/>
    <w:qFormat/>
    <w:uiPriority w:val="99"/>
    <w:rPr>
      <w:color w:val="800080" w:themeColor="followedHyperlink"/>
      <w:u w:val="single"/>
    </w:rPr>
  </w:style>
  <w:style w:type="character" w:styleId="21">
    <w:name w:val="Hyperlink"/>
    <w:qFormat/>
    <w:uiPriority w:val="99"/>
    <w:rPr>
      <w:color w:val="0000FF"/>
      <w:u w:val="single"/>
    </w:rPr>
  </w:style>
  <w:style w:type="character" w:styleId="22">
    <w:name w:val="annotation reference"/>
    <w:qFormat/>
    <w:uiPriority w:val="0"/>
    <w:rPr>
      <w:sz w:val="21"/>
      <w:szCs w:val="21"/>
    </w:rPr>
  </w:style>
  <w:style w:type="character" w:styleId="23">
    <w:name w:val="footnote reference"/>
    <w:qFormat/>
    <w:uiPriority w:val="0"/>
    <w:rPr>
      <w:vertAlign w:val="superscript"/>
    </w:rPr>
  </w:style>
  <w:style w:type="character" w:customStyle="1" w:styleId="24">
    <w:name w:val="页眉 Char"/>
    <w:basedOn w:val="17"/>
    <w:link w:val="11"/>
    <w:qFormat/>
    <w:uiPriority w:val="0"/>
    <w:rPr>
      <w:sz w:val="18"/>
      <w:szCs w:val="18"/>
    </w:rPr>
  </w:style>
  <w:style w:type="character" w:customStyle="1" w:styleId="25">
    <w:name w:val="页脚 Char"/>
    <w:basedOn w:val="17"/>
    <w:link w:val="10"/>
    <w:qFormat/>
    <w:uiPriority w:val="0"/>
    <w:rPr>
      <w:sz w:val="18"/>
      <w:szCs w:val="18"/>
    </w:rPr>
  </w:style>
  <w:style w:type="character" w:customStyle="1" w:styleId="26">
    <w:name w:val="标题 1 Char"/>
    <w:basedOn w:val="17"/>
    <w:link w:val="2"/>
    <w:qFormat/>
    <w:uiPriority w:val="0"/>
    <w:rPr>
      <w:rFonts w:ascii="Times New Roman" w:hAnsi="Times New Roman" w:eastAsia="宋体" w:cs="Times New Roman"/>
      <w:b/>
      <w:bCs/>
      <w:kern w:val="44"/>
      <w:sz w:val="24"/>
      <w:szCs w:val="44"/>
    </w:rPr>
  </w:style>
  <w:style w:type="character" w:customStyle="1" w:styleId="27">
    <w:name w:val="标题 2 Char"/>
    <w:basedOn w:val="17"/>
    <w:link w:val="3"/>
    <w:qFormat/>
    <w:uiPriority w:val="0"/>
    <w:rPr>
      <w:rFonts w:ascii="宋体" w:hAnsi="宋体" w:eastAsia="宋体" w:cs="Times New Roman"/>
      <w:b/>
      <w:bCs/>
      <w:kern w:val="0"/>
      <w:sz w:val="36"/>
      <w:szCs w:val="36"/>
    </w:rPr>
  </w:style>
  <w:style w:type="character" w:customStyle="1" w:styleId="28">
    <w:name w:val="正文文本 Char"/>
    <w:basedOn w:val="17"/>
    <w:link w:val="4"/>
    <w:qFormat/>
    <w:uiPriority w:val="0"/>
    <w:rPr>
      <w:rFonts w:ascii="Times New Roman" w:hAnsi="Times New Roman" w:eastAsia="宋体" w:cs="Times New Roman"/>
      <w:sz w:val="28"/>
      <w:szCs w:val="24"/>
    </w:rPr>
  </w:style>
  <w:style w:type="character" w:customStyle="1" w:styleId="29">
    <w:name w:val="正文文本缩进 Char"/>
    <w:basedOn w:val="17"/>
    <w:link w:val="5"/>
    <w:qFormat/>
    <w:uiPriority w:val="0"/>
    <w:rPr>
      <w:rFonts w:ascii="Times New Roman" w:hAnsi="Times New Roman" w:eastAsia="宋体" w:cs="Times New Roman"/>
      <w:sz w:val="28"/>
      <w:szCs w:val="24"/>
    </w:rPr>
  </w:style>
  <w:style w:type="character" w:customStyle="1" w:styleId="30">
    <w:name w:val="纯文本 Char"/>
    <w:basedOn w:val="17"/>
    <w:link w:val="6"/>
    <w:qFormat/>
    <w:uiPriority w:val="0"/>
    <w:rPr>
      <w:rFonts w:ascii="仿宋_GB2312" w:hAnsi="Times New Roman" w:eastAsia="宋体" w:cs="Times New Roman"/>
      <w:sz w:val="24"/>
      <w:szCs w:val="24"/>
    </w:rPr>
  </w:style>
  <w:style w:type="character" w:customStyle="1" w:styleId="31">
    <w:name w:val="日期 Char"/>
    <w:basedOn w:val="17"/>
    <w:link w:val="7"/>
    <w:qFormat/>
    <w:uiPriority w:val="0"/>
    <w:rPr>
      <w:rFonts w:ascii="Times New Roman" w:hAnsi="Times New Roman" w:eastAsia="宋体" w:cs="Times New Roman"/>
      <w:szCs w:val="24"/>
    </w:rPr>
  </w:style>
  <w:style w:type="character" w:customStyle="1" w:styleId="32">
    <w:name w:val="正文文本缩进 2 Char"/>
    <w:basedOn w:val="17"/>
    <w:link w:val="8"/>
    <w:qFormat/>
    <w:uiPriority w:val="0"/>
    <w:rPr>
      <w:rFonts w:ascii="Times New Roman" w:hAnsi="Times New Roman" w:eastAsia="宋体" w:cs="Times New Roman"/>
      <w:sz w:val="24"/>
      <w:szCs w:val="20"/>
    </w:rPr>
  </w:style>
  <w:style w:type="character" w:customStyle="1" w:styleId="33">
    <w:name w:val="批注框文本 Char"/>
    <w:basedOn w:val="17"/>
    <w:link w:val="9"/>
    <w:qFormat/>
    <w:uiPriority w:val="0"/>
    <w:rPr>
      <w:rFonts w:ascii="Times New Roman" w:hAnsi="Times New Roman" w:eastAsia="宋体" w:cs="Times New Roman"/>
      <w:sz w:val="18"/>
      <w:szCs w:val="18"/>
    </w:rPr>
  </w:style>
  <w:style w:type="character" w:customStyle="1" w:styleId="34">
    <w:name w:val="脚注文本 Char"/>
    <w:basedOn w:val="17"/>
    <w:link w:val="12"/>
    <w:qFormat/>
    <w:uiPriority w:val="0"/>
    <w:rPr>
      <w:rFonts w:ascii="Times New Roman" w:hAnsi="Times New Roman" w:eastAsia="宋体" w:cs="Times New Roman"/>
      <w:sz w:val="18"/>
      <w:szCs w:val="18"/>
    </w:rPr>
  </w:style>
  <w:style w:type="character" w:customStyle="1" w:styleId="35">
    <w:name w:val="正文文本缩进 3 Char"/>
    <w:basedOn w:val="17"/>
    <w:link w:val="13"/>
    <w:qFormat/>
    <w:uiPriority w:val="0"/>
    <w:rPr>
      <w:rFonts w:ascii="Times New Roman" w:hAnsi="Times New Roman" w:eastAsia="宋体" w:cs="Times New Roman"/>
      <w:sz w:val="24"/>
      <w:szCs w:val="20"/>
    </w:rPr>
  </w:style>
  <w:style w:type="paragraph" w:customStyle="1" w:styleId="36">
    <w:name w:val="_Style 31"/>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37">
    <w:name w:val="正文文本缩进 2 Char1"/>
    <w:semiHidden/>
    <w:qFormat/>
    <w:uiPriority w:val="99"/>
    <w:rPr>
      <w:rFonts w:ascii="Times New Roman" w:hAnsi="Times New Roman" w:eastAsia="宋体" w:cs="Times New Roman"/>
      <w:szCs w:val="24"/>
    </w:rPr>
  </w:style>
  <w:style w:type="character" w:customStyle="1" w:styleId="38">
    <w:name w:val="正文文本缩进 3 Char1"/>
    <w:semiHidden/>
    <w:qFormat/>
    <w:uiPriority w:val="99"/>
    <w:rPr>
      <w:rFonts w:ascii="Times New Roman" w:hAnsi="Times New Roman" w:eastAsia="宋体" w:cs="Times New Roman"/>
      <w:sz w:val="16"/>
      <w:szCs w:val="16"/>
    </w:rPr>
  </w:style>
  <w:style w:type="character" w:customStyle="1" w:styleId="39">
    <w:name w:val="纯文本 Char1"/>
    <w:qFormat/>
    <w:uiPriority w:val="0"/>
    <w:rPr>
      <w:rFonts w:ascii="宋体" w:hAnsi="Courier New" w:cs="Courier New"/>
      <w:kern w:val="2"/>
      <w:sz w:val="21"/>
      <w:szCs w:val="21"/>
    </w:rPr>
  </w:style>
  <w:style w:type="character" w:customStyle="1" w:styleId="40">
    <w:name w:val="正文文本缩进 Char1"/>
    <w:semiHidden/>
    <w:qFormat/>
    <w:uiPriority w:val="99"/>
    <w:rPr>
      <w:rFonts w:ascii="Times New Roman" w:hAnsi="Times New Roman" w:eastAsia="宋体" w:cs="Times New Roman"/>
      <w:szCs w:val="24"/>
    </w:rPr>
  </w:style>
  <w:style w:type="character" w:customStyle="1" w:styleId="41">
    <w:name w:val="apple-converted-space"/>
    <w:qFormat/>
    <w:uiPriority w:val="0"/>
  </w:style>
  <w:style w:type="character" w:customStyle="1" w:styleId="42">
    <w:name w:val="批注框文本 Char1"/>
    <w:semiHidden/>
    <w:qFormat/>
    <w:uiPriority w:val="99"/>
    <w:rPr>
      <w:rFonts w:ascii="Times New Roman" w:hAnsi="Times New Roman" w:eastAsia="宋体" w:cs="Times New Roman"/>
      <w:sz w:val="18"/>
      <w:szCs w:val="18"/>
    </w:rPr>
  </w:style>
  <w:style w:type="character" w:customStyle="1" w:styleId="43">
    <w:name w:val="content_title1"/>
    <w:qFormat/>
    <w:uiPriority w:val="0"/>
    <w:rPr>
      <w:color w:val="000000"/>
      <w:sz w:val="24"/>
      <w:szCs w:val="24"/>
      <w:u w:val="none"/>
    </w:rPr>
  </w:style>
  <w:style w:type="paragraph" w:customStyle="1" w:styleId="44">
    <w:name w:val="font7"/>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5">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46">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47">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48">
    <w:name w:val="font8"/>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9">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50">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51">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52">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53">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54">
    <w:name w:val="font9"/>
    <w:basedOn w:val="1"/>
    <w:qFormat/>
    <w:uiPriority w:val="0"/>
    <w:pPr>
      <w:widowControl/>
      <w:spacing w:before="100" w:beforeAutospacing="1" w:after="100" w:afterAutospacing="1"/>
      <w:jc w:val="left"/>
    </w:pPr>
    <w:rPr>
      <w:rFonts w:ascii="宋体" w:hAnsi="宋体" w:cs="宋体"/>
      <w:i/>
      <w:iCs/>
      <w:color w:val="000000"/>
      <w:kern w:val="0"/>
      <w:sz w:val="22"/>
      <w:szCs w:val="22"/>
    </w:rPr>
  </w:style>
  <w:style w:type="paragraph" w:customStyle="1" w:styleId="5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56">
    <w:name w:val="font1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57">
    <w:name w:val="xl74"/>
    <w:basedOn w:val="1"/>
    <w:qFormat/>
    <w:uiPriority w:val="0"/>
    <w:pPr>
      <w:widowControl/>
      <w:spacing w:before="100" w:beforeAutospacing="1" w:after="100" w:afterAutospacing="1"/>
      <w:jc w:val="left"/>
    </w:pPr>
    <w:rPr>
      <w:rFonts w:ascii="宋体" w:hAnsi="宋体" w:cs="宋体"/>
      <w:kern w:val="0"/>
      <w:sz w:val="22"/>
      <w:szCs w:val="22"/>
    </w:rPr>
  </w:style>
  <w:style w:type="paragraph" w:customStyle="1" w:styleId="58">
    <w:name w:val="Default"/>
    <w:qFormat/>
    <w:uiPriority w:val="0"/>
    <w:pPr>
      <w:widowControl w:val="0"/>
      <w:autoSpaceDE w:val="0"/>
      <w:autoSpaceDN w:val="0"/>
      <w:adjustRightInd w:val="0"/>
    </w:pPr>
    <w:rPr>
      <w:rFonts w:ascii="黑体" w:hAnsi="Times New Roman" w:eastAsia="黑体" w:cs="黑体"/>
      <w:color w:val="000000"/>
      <w:kern w:val="0"/>
      <w:sz w:val="24"/>
      <w:szCs w:val="24"/>
      <w:lang w:val="en-US" w:eastAsia="zh-CN" w:bidi="ar-SA"/>
    </w:rPr>
  </w:style>
  <w:style w:type="paragraph" w:customStyle="1" w:styleId="59">
    <w:name w:val="xl82"/>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6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1">
    <w:name w:val="xl8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6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2"/>
      <w:szCs w:val="22"/>
    </w:rPr>
  </w:style>
  <w:style w:type="paragraph" w:styleId="63">
    <w:name w:val="List Paragraph"/>
    <w:basedOn w:val="1"/>
    <w:qFormat/>
    <w:uiPriority w:val="0"/>
    <w:pPr>
      <w:ind w:firstLine="420" w:firstLineChars="200"/>
    </w:pPr>
    <w:rPr>
      <w:rFonts w:ascii="Calibri" w:hAnsi="Calibri"/>
      <w:szCs w:val="22"/>
    </w:rPr>
  </w:style>
  <w:style w:type="paragraph" w:customStyle="1" w:styleId="64">
    <w:name w:val="xl83"/>
    <w:basedOn w:val="1"/>
    <w:qFormat/>
    <w:uiPriority w:val="0"/>
    <w:pPr>
      <w:widowControl/>
      <w:pBdr>
        <w:right w:val="single" w:color="auto" w:sz="4" w:space="0"/>
      </w:pBdr>
      <w:spacing w:before="100" w:beforeAutospacing="1" w:after="100" w:afterAutospacing="1"/>
      <w:jc w:val="center"/>
    </w:pPr>
    <w:rPr>
      <w:rFonts w:ascii="宋体" w:hAnsi="宋体" w:cs="宋体"/>
      <w:kern w:val="0"/>
      <w:sz w:val="22"/>
      <w:szCs w:val="22"/>
    </w:rPr>
  </w:style>
  <w:style w:type="paragraph" w:customStyle="1" w:styleId="65">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6">
    <w:name w:val="xl8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67">
    <w:name w:val="xl8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6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69">
    <w:name w:val="xl8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70">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71">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72">
    <w:name w:val="xl78"/>
    <w:basedOn w:val="1"/>
    <w:qFormat/>
    <w:uiPriority w:val="0"/>
    <w:pPr>
      <w:widowControl/>
      <w:spacing w:before="100" w:beforeAutospacing="1" w:after="100" w:afterAutospacing="1"/>
      <w:jc w:val="center"/>
    </w:pPr>
    <w:rPr>
      <w:rFonts w:ascii="宋体" w:hAnsi="宋体" w:cs="宋体"/>
      <w:kern w:val="0"/>
      <w:sz w:val="22"/>
      <w:szCs w:val="22"/>
    </w:rPr>
  </w:style>
  <w:style w:type="paragraph" w:customStyle="1" w:styleId="7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74">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2"/>
      <w:szCs w:val="22"/>
    </w:rPr>
  </w:style>
  <w:style w:type="paragraph" w:customStyle="1" w:styleId="75">
    <w:name w:val="xl80"/>
    <w:basedOn w:val="1"/>
    <w:qFormat/>
    <w:uiPriority w:val="0"/>
    <w:pPr>
      <w:widowControl/>
      <w:spacing w:before="100" w:beforeAutospacing="1" w:after="100" w:afterAutospacing="1"/>
      <w:jc w:val="center"/>
    </w:pPr>
    <w:rPr>
      <w:rFonts w:ascii="宋体" w:hAnsi="宋体" w:cs="宋体"/>
      <w:kern w:val="0"/>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2264</Words>
  <Characters>2915</Characters>
  <Lines>29</Lines>
  <Paragraphs>8</Paragraphs>
  <TotalTime>14</TotalTime>
  <ScaleCrop>false</ScaleCrop>
  <LinksUpToDate>false</LinksUpToDate>
  <CharactersWithSpaces>2962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2022-12-22T02:46:00Z</dcterms:created>
  <dc:creator>wj</dc:creator>
  <cp:lastModifiedBy>- 宇宙德</cp:lastModifiedBy>
  <dcterms:modified xsi:type="dcterms:W3CDTF">2022-12-29T08:15:35Z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5D116B7A21A942A596674359C744512A</vt:lpwstr>
  </property>
</Properties>
</file>