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0D" w:rsidRDefault="000A74AF" w:rsidP="00BC6F8A">
      <w:pPr>
        <w:spacing w:beforeLines="100" w:before="312" w:afterLines="100" w:after="312" w:line="360" w:lineRule="auto"/>
        <w:jc w:val="center"/>
        <w:rPr>
          <w:rFonts w:ascii="黑体" w:eastAsia="黑体" w:hAnsi="黑体"/>
          <w:sz w:val="30"/>
          <w:szCs w:val="30"/>
        </w:rPr>
      </w:pPr>
      <w:r w:rsidRPr="00BC6F8A">
        <w:rPr>
          <w:rFonts w:ascii="黑体" w:eastAsia="黑体" w:hAnsi="黑体"/>
          <w:sz w:val="30"/>
          <w:szCs w:val="30"/>
        </w:rPr>
        <w:t>关于开展</w:t>
      </w:r>
      <w:r w:rsidRPr="00BC6F8A">
        <w:rPr>
          <w:rFonts w:ascii="黑体" w:eastAsia="黑体" w:hAnsi="黑体" w:hint="eastAsia"/>
          <w:sz w:val="30"/>
          <w:szCs w:val="30"/>
        </w:rPr>
        <w:t>2021届本科毕业设计（论文）</w:t>
      </w:r>
      <w:r w:rsidR="00BC6F8A" w:rsidRPr="00BC6F8A">
        <w:rPr>
          <w:rFonts w:ascii="黑体" w:eastAsia="黑体" w:hAnsi="黑体" w:hint="eastAsia"/>
          <w:sz w:val="30"/>
          <w:szCs w:val="30"/>
        </w:rPr>
        <w:t>中期阶段检查的通知</w:t>
      </w:r>
    </w:p>
    <w:p w:rsidR="00BC6F8A" w:rsidRDefault="00BC6F8A" w:rsidP="00BC6F8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BC6F8A">
        <w:rPr>
          <w:rFonts w:asciiTheme="minorEastAsia" w:hAnsiTheme="minorEastAsia" w:hint="eastAsia"/>
          <w:sz w:val="28"/>
          <w:szCs w:val="28"/>
        </w:rPr>
        <w:t>各学院：</w:t>
      </w:r>
    </w:p>
    <w:p w:rsidR="00BC6F8A" w:rsidRDefault="00BC6F8A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根据学校</w:t>
      </w:r>
      <w:r>
        <w:rPr>
          <w:rFonts w:asciiTheme="minorEastAsia" w:hAnsiTheme="minorEastAsia" w:hint="eastAsia"/>
          <w:sz w:val="28"/>
          <w:szCs w:val="28"/>
        </w:rPr>
        <w:t>2021届本科毕业设计（论文）整体工作进度安排，拟于5月13-17日抽查各学院毕业设计（论文）中期阶段检查情况，现将具体工作通知如下：</w:t>
      </w:r>
    </w:p>
    <w:p w:rsidR="00BC6F8A" w:rsidRPr="00B82521" w:rsidRDefault="00BC6F8A" w:rsidP="00B8252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82521">
        <w:rPr>
          <w:rFonts w:asciiTheme="minorEastAsia" w:hAnsiTheme="minorEastAsia" w:hint="eastAsia"/>
          <w:b/>
          <w:sz w:val="28"/>
          <w:szCs w:val="28"/>
        </w:rPr>
        <w:t>一、检查材料</w:t>
      </w:r>
    </w:p>
    <w:p w:rsidR="00BC6F8A" w:rsidRDefault="00BC6F8A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2021届本科毕业设计（论文）在中期阶段应完成的材料，包括任务书、开题报告、外文翻译、开题答辩记录表、教师指导记录表</w:t>
      </w:r>
      <w:r w:rsidR="00452736">
        <w:rPr>
          <w:rFonts w:asciiTheme="minorEastAsia" w:hAnsiTheme="minorEastAsia" w:hint="eastAsia"/>
          <w:sz w:val="28"/>
          <w:szCs w:val="28"/>
        </w:rPr>
        <w:t>（记载内容至少截至4月30日）</w:t>
      </w:r>
      <w:r>
        <w:rPr>
          <w:rFonts w:asciiTheme="minorEastAsia" w:hAnsiTheme="minorEastAsia" w:hint="eastAsia"/>
          <w:sz w:val="28"/>
          <w:szCs w:val="28"/>
        </w:rPr>
        <w:t>、中期阶段检查表。</w:t>
      </w:r>
    </w:p>
    <w:p w:rsidR="00BC6F8A" w:rsidRPr="00B82521" w:rsidRDefault="00BC6F8A" w:rsidP="00B8252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82521">
        <w:rPr>
          <w:rFonts w:asciiTheme="minorEastAsia" w:hAnsiTheme="minorEastAsia" w:hint="eastAsia"/>
          <w:b/>
          <w:sz w:val="28"/>
          <w:szCs w:val="28"/>
        </w:rPr>
        <w:t>二、检查方式</w:t>
      </w:r>
    </w:p>
    <w:p w:rsidR="00BC6F8A" w:rsidRDefault="00BC6F8A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以学院自查为主。学校采取抽查方式，抽查覆盖到全体指导教师，每名指导教师抽查1-2名</w:t>
      </w:r>
      <w:r w:rsidR="00452736">
        <w:rPr>
          <w:rFonts w:asciiTheme="minorEastAsia" w:hAnsiTheme="minorEastAsia" w:hint="eastAsia"/>
          <w:sz w:val="28"/>
          <w:szCs w:val="28"/>
        </w:rPr>
        <w:t>学生</w:t>
      </w:r>
      <w:r>
        <w:rPr>
          <w:rFonts w:asciiTheme="minorEastAsia" w:hAnsiTheme="minorEastAsia" w:hint="eastAsia"/>
          <w:sz w:val="28"/>
          <w:szCs w:val="28"/>
        </w:rPr>
        <w:t>的材料。</w:t>
      </w:r>
    </w:p>
    <w:p w:rsidR="00BC6F8A" w:rsidRPr="00B82521" w:rsidRDefault="00BC6F8A" w:rsidP="00B8252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82521">
        <w:rPr>
          <w:rFonts w:asciiTheme="minorEastAsia" w:hAnsiTheme="minorEastAsia" w:hint="eastAsia"/>
          <w:b/>
          <w:sz w:val="28"/>
          <w:szCs w:val="28"/>
        </w:rPr>
        <w:t>三、主要检查内容</w:t>
      </w:r>
    </w:p>
    <w:p w:rsidR="00BC6F8A" w:rsidRDefault="00BC6F8A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C50AB5">
        <w:rPr>
          <w:rFonts w:asciiTheme="minorEastAsia" w:hAnsiTheme="minorEastAsia" w:hint="eastAsia"/>
          <w:sz w:val="28"/>
          <w:szCs w:val="28"/>
        </w:rPr>
        <w:t>初期阶段检查问题整改情况；</w:t>
      </w:r>
    </w:p>
    <w:p w:rsidR="00C50AB5" w:rsidRDefault="00C50AB5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2.抽查</w:t>
      </w:r>
      <w:r w:rsidR="00452736">
        <w:rPr>
          <w:rFonts w:asciiTheme="minorEastAsia" w:hAnsiTheme="minorEastAsia" w:hint="eastAsia"/>
          <w:sz w:val="28"/>
          <w:szCs w:val="28"/>
        </w:rPr>
        <w:t>到的学生资料</w:t>
      </w:r>
      <w:r>
        <w:rPr>
          <w:rFonts w:asciiTheme="minorEastAsia" w:hAnsiTheme="minorEastAsia" w:hint="eastAsia"/>
          <w:sz w:val="28"/>
          <w:szCs w:val="28"/>
        </w:rPr>
        <w:t>在内容和形式上有无新的问题。</w:t>
      </w:r>
    </w:p>
    <w:p w:rsidR="00C50AB5" w:rsidRPr="00E709BD" w:rsidRDefault="00C50AB5" w:rsidP="00E709BD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709BD">
        <w:rPr>
          <w:rFonts w:asciiTheme="minorEastAsia" w:hAnsiTheme="minorEastAsia" w:hint="eastAsia"/>
          <w:b/>
          <w:sz w:val="28"/>
          <w:szCs w:val="28"/>
        </w:rPr>
        <w:t>四、检查标准</w:t>
      </w:r>
    </w:p>
    <w:p w:rsidR="00C50AB5" w:rsidRDefault="000B124E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见附表。</w:t>
      </w:r>
    </w:p>
    <w:p w:rsidR="000B124E" w:rsidRPr="00B82521" w:rsidRDefault="000B124E" w:rsidP="00B8252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82521">
        <w:rPr>
          <w:rFonts w:asciiTheme="minorEastAsia" w:hAnsiTheme="minorEastAsia" w:hint="eastAsia"/>
          <w:b/>
          <w:sz w:val="28"/>
          <w:szCs w:val="28"/>
        </w:rPr>
        <w:t>五、时间进度安排</w:t>
      </w:r>
    </w:p>
    <w:p w:rsidR="000B124E" w:rsidRDefault="000B124E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1.5月11日上午教务处将抽查学生名单发各学院；</w:t>
      </w:r>
    </w:p>
    <w:p w:rsidR="000B124E" w:rsidRDefault="000B124E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2.5月12日上午各学院将抽查到的学生资料电子档</w:t>
      </w:r>
      <w:r w:rsidR="00452736">
        <w:rPr>
          <w:rFonts w:asciiTheme="minorEastAsia" w:hAnsiTheme="minorEastAsia" w:hint="eastAsia"/>
          <w:sz w:val="28"/>
          <w:szCs w:val="28"/>
        </w:rPr>
        <w:t>以专业为单位打包</w:t>
      </w:r>
      <w:r>
        <w:rPr>
          <w:rFonts w:asciiTheme="minorEastAsia" w:hAnsiTheme="minorEastAsia" w:hint="eastAsia"/>
          <w:sz w:val="28"/>
          <w:szCs w:val="28"/>
        </w:rPr>
        <w:t>发教务处张俊老师QQ邮箱</w:t>
      </w:r>
      <w:r w:rsidR="00452736">
        <w:rPr>
          <w:rFonts w:asciiTheme="minorEastAsia" w:hAnsiTheme="minorEastAsia" w:hint="eastAsia"/>
          <w:sz w:val="28"/>
          <w:szCs w:val="28"/>
        </w:rPr>
        <w:t>（</w:t>
      </w:r>
      <w:r w:rsidR="00452736" w:rsidRPr="00452736">
        <w:rPr>
          <w:rFonts w:asciiTheme="minorEastAsia" w:hAnsiTheme="minorEastAsia"/>
          <w:sz w:val="28"/>
          <w:szCs w:val="28"/>
        </w:rPr>
        <w:t>1242064679</w:t>
      </w:r>
      <w:r w:rsidR="00452736">
        <w:rPr>
          <w:rFonts w:asciiTheme="minorEastAsia" w:hAnsiTheme="minorEastAsia" w:hint="eastAsia"/>
          <w:sz w:val="28"/>
          <w:szCs w:val="28"/>
        </w:rPr>
        <w:t>@qq.com）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0B124E" w:rsidRDefault="000B124E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3.5月13-17</w:t>
      </w:r>
      <w:r w:rsidR="00452736">
        <w:rPr>
          <w:rFonts w:asciiTheme="minorEastAsia" w:hAnsiTheme="minorEastAsia" w:hint="eastAsia"/>
          <w:sz w:val="28"/>
          <w:szCs w:val="28"/>
        </w:rPr>
        <w:t>日，检查人员查看</w:t>
      </w:r>
      <w:r>
        <w:rPr>
          <w:rFonts w:asciiTheme="minorEastAsia" w:hAnsiTheme="minorEastAsia" w:hint="eastAsia"/>
          <w:sz w:val="28"/>
          <w:szCs w:val="28"/>
        </w:rPr>
        <w:t>材料；</w:t>
      </w:r>
    </w:p>
    <w:p w:rsidR="000B124E" w:rsidRDefault="000B124E" w:rsidP="00BC6F8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4.5月18日，反馈检查结果。</w:t>
      </w:r>
    </w:p>
    <w:p w:rsidR="000B124E" w:rsidRDefault="000B124E" w:rsidP="000B124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请各学院认真做好自查工作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对于本次抽查中仍然存在</w:t>
      </w:r>
      <w:r>
        <w:rPr>
          <w:rFonts w:asciiTheme="minorEastAsia" w:hAnsiTheme="minorEastAsia" w:hint="eastAsia"/>
          <w:sz w:val="28"/>
          <w:szCs w:val="28"/>
        </w:rPr>
        <w:t>严重问题的，</w:t>
      </w:r>
      <w:r w:rsidRPr="000B124E"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 w:hint="eastAsia"/>
          <w:sz w:val="28"/>
          <w:szCs w:val="28"/>
        </w:rPr>
        <w:t>同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学生材料中基本</w:t>
      </w:r>
      <w:r w:rsidRPr="000B124E">
        <w:rPr>
          <w:rFonts w:asciiTheme="minorEastAsia" w:hAnsiTheme="minorEastAsia" w:hint="eastAsia"/>
          <w:sz w:val="28"/>
          <w:szCs w:val="28"/>
        </w:rPr>
        <w:t>信息</w:t>
      </w:r>
      <w:r>
        <w:rPr>
          <w:rFonts w:asciiTheme="minorEastAsia" w:hAnsiTheme="minorEastAsia" w:hint="eastAsia"/>
          <w:sz w:val="28"/>
          <w:szCs w:val="28"/>
        </w:rPr>
        <w:t>不一致、</w:t>
      </w:r>
      <w:r w:rsidR="00452736">
        <w:rPr>
          <w:rFonts w:asciiTheme="minorEastAsia" w:hAnsiTheme="minorEastAsia" w:hint="eastAsia"/>
          <w:sz w:val="28"/>
          <w:szCs w:val="28"/>
        </w:rPr>
        <w:t>材料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内容文不对题等，</w:t>
      </w:r>
      <w:r w:rsidRPr="000B124E">
        <w:rPr>
          <w:rFonts w:asciiTheme="minorEastAsia" w:hAnsiTheme="minorEastAsia" w:hint="eastAsia"/>
          <w:sz w:val="28"/>
          <w:szCs w:val="28"/>
        </w:rPr>
        <w:t>将</w:t>
      </w:r>
      <w:r w:rsidR="00452736">
        <w:rPr>
          <w:rFonts w:asciiTheme="minorEastAsia" w:hAnsiTheme="minorEastAsia" w:hint="eastAsia"/>
          <w:sz w:val="28"/>
          <w:szCs w:val="28"/>
        </w:rPr>
        <w:t>对指导教师严肃</w:t>
      </w:r>
      <w:r w:rsidRPr="000B124E">
        <w:rPr>
          <w:rFonts w:asciiTheme="minorEastAsia" w:hAnsiTheme="minorEastAsia" w:hint="eastAsia"/>
          <w:sz w:val="28"/>
          <w:szCs w:val="28"/>
        </w:rPr>
        <w:t>处理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B124E" w:rsidRPr="00452736" w:rsidRDefault="000B124E" w:rsidP="000B124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B124E" w:rsidRDefault="000B124E" w:rsidP="000B124E">
      <w:pPr>
        <w:spacing w:line="360" w:lineRule="auto"/>
        <w:ind w:right="560"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教务处</w:t>
      </w:r>
    </w:p>
    <w:p w:rsidR="000B124E" w:rsidRPr="00BC6F8A" w:rsidRDefault="000B124E" w:rsidP="000B124E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2021年5月10日</w:t>
      </w:r>
    </w:p>
    <w:sectPr w:rsidR="000B124E" w:rsidRPr="00BC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EC" w:rsidRDefault="00503CEC" w:rsidP="00E709BD">
      <w:r>
        <w:separator/>
      </w:r>
    </w:p>
  </w:endnote>
  <w:endnote w:type="continuationSeparator" w:id="0">
    <w:p w:rsidR="00503CEC" w:rsidRDefault="00503CEC" w:rsidP="00E7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EC" w:rsidRDefault="00503CEC" w:rsidP="00E709BD">
      <w:r>
        <w:separator/>
      </w:r>
    </w:p>
  </w:footnote>
  <w:footnote w:type="continuationSeparator" w:id="0">
    <w:p w:rsidR="00503CEC" w:rsidRDefault="00503CEC" w:rsidP="00E7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AF"/>
    <w:rsid w:val="000A74AF"/>
    <w:rsid w:val="000B124E"/>
    <w:rsid w:val="001F3AC9"/>
    <w:rsid w:val="00452736"/>
    <w:rsid w:val="00503CEC"/>
    <w:rsid w:val="00B54C0D"/>
    <w:rsid w:val="00B82521"/>
    <w:rsid w:val="00BC6F8A"/>
    <w:rsid w:val="00C50AB5"/>
    <w:rsid w:val="00E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09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09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8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09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0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2021-05-10T00:30:00Z</dcterms:created>
  <dcterms:modified xsi:type="dcterms:W3CDTF">2021-05-10T09:40:00Z</dcterms:modified>
</cp:coreProperties>
</file>