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F29" w:rsidRDefault="00253ED3">
      <w:pPr>
        <w:rPr>
          <w:b/>
          <w:bCs/>
        </w:rPr>
      </w:pPr>
      <w:r>
        <w:rPr>
          <w:rFonts w:hint="eastAsia"/>
          <w:b/>
          <w:bCs/>
        </w:rPr>
        <w:t xml:space="preserve">      </w:t>
      </w:r>
    </w:p>
    <w:p w:rsidR="00474F29" w:rsidRDefault="00253ED3">
      <w:pPr>
        <w:jc w:val="center"/>
      </w:pPr>
      <w:r>
        <w:rPr>
          <w:rFonts w:hint="eastAsia"/>
          <w:b/>
          <w:bCs/>
        </w:rPr>
        <w:t>机电学院课程目标达成度评价表</w:t>
      </w:r>
      <w:r>
        <w:rPr>
          <w:rFonts w:hint="eastAsia"/>
          <w:b/>
          <w:bCs/>
        </w:rPr>
        <w:t>-</w:t>
      </w:r>
      <w:r>
        <w:rPr>
          <w:rFonts w:hint="eastAsia"/>
          <w:b/>
          <w:bCs/>
        </w:rPr>
        <w:t>《</w:t>
      </w:r>
      <w:r w:rsidR="009D7DA6" w:rsidRPr="009D7DA6">
        <w:rPr>
          <w:rFonts w:hint="eastAsia"/>
          <w:b/>
          <w:bCs/>
        </w:rPr>
        <w:t>机械设计</w:t>
      </w:r>
      <w:r>
        <w:rPr>
          <w:rFonts w:hint="eastAsia"/>
          <w:b/>
          <w:bCs/>
        </w:rPr>
        <w:t>》（</w:t>
      </w:r>
      <w:r w:rsidR="009D7DA6">
        <w:rPr>
          <w:rFonts w:hint="eastAsia"/>
          <w:b/>
          <w:bCs/>
        </w:rPr>
        <w:t>2014</w:t>
      </w:r>
      <w:r>
        <w:rPr>
          <w:rFonts w:hint="eastAsia"/>
          <w:b/>
          <w:bCs/>
        </w:rPr>
        <w:t>级）</w:t>
      </w:r>
    </w:p>
    <w:tbl>
      <w:tblPr>
        <w:tblStyle w:val="a5"/>
        <w:tblW w:w="10031" w:type="dxa"/>
        <w:jc w:val="center"/>
        <w:tblLayout w:type="fixed"/>
        <w:tblLook w:val="04A0"/>
      </w:tblPr>
      <w:tblGrid>
        <w:gridCol w:w="675"/>
        <w:gridCol w:w="1418"/>
        <w:gridCol w:w="67"/>
        <w:gridCol w:w="216"/>
        <w:gridCol w:w="1134"/>
        <w:gridCol w:w="142"/>
        <w:gridCol w:w="1276"/>
        <w:gridCol w:w="239"/>
        <w:gridCol w:w="575"/>
        <w:gridCol w:w="454"/>
        <w:gridCol w:w="291"/>
        <w:gridCol w:w="667"/>
        <w:gridCol w:w="325"/>
        <w:gridCol w:w="284"/>
        <w:gridCol w:w="244"/>
        <w:gridCol w:w="1032"/>
        <w:gridCol w:w="992"/>
      </w:tblGrid>
      <w:tr w:rsidR="00474F29" w:rsidTr="00E24056">
        <w:trPr>
          <w:trHeight w:val="300"/>
          <w:jc w:val="center"/>
        </w:trPr>
        <w:tc>
          <w:tcPr>
            <w:tcW w:w="10031" w:type="dxa"/>
            <w:gridSpan w:val="17"/>
            <w:vAlign w:val="center"/>
          </w:tcPr>
          <w:p w:rsidR="00474F29" w:rsidRDefault="00253ED3" w:rsidP="00E24056">
            <w:pPr>
              <w:jc w:val="center"/>
              <w:rPr>
                <w:b/>
                <w:bCs/>
                <w:sz w:val="18"/>
                <w:szCs w:val="18"/>
              </w:rPr>
            </w:pPr>
            <w:r>
              <w:rPr>
                <w:rFonts w:hint="eastAsia"/>
                <w:b/>
                <w:bCs/>
                <w:sz w:val="18"/>
                <w:szCs w:val="18"/>
              </w:rPr>
              <w:t>一、课程基本信息</w:t>
            </w:r>
          </w:p>
        </w:tc>
      </w:tr>
      <w:tr w:rsidR="005C153A" w:rsidTr="006F1AEC">
        <w:trPr>
          <w:trHeight w:val="300"/>
          <w:jc w:val="center"/>
        </w:trPr>
        <w:tc>
          <w:tcPr>
            <w:tcW w:w="2160" w:type="dxa"/>
            <w:gridSpan w:val="3"/>
            <w:vAlign w:val="center"/>
          </w:tcPr>
          <w:p w:rsidR="005C153A" w:rsidRDefault="005C153A" w:rsidP="00E24056">
            <w:pPr>
              <w:jc w:val="center"/>
              <w:rPr>
                <w:sz w:val="18"/>
                <w:szCs w:val="18"/>
              </w:rPr>
            </w:pPr>
            <w:r>
              <w:rPr>
                <w:rFonts w:hint="eastAsia"/>
                <w:sz w:val="18"/>
                <w:szCs w:val="18"/>
              </w:rPr>
              <w:t>课程序号</w:t>
            </w:r>
          </w:p>
        </w:tc>
        <w:tc>
          <w:tcPr>
            <w:tcW w:w="3007" w:type="dxa"/>
            <w:gridSpan w:val="5"/>
          </w:tcPr>
          <w:p w:rsidR="005C153A" w:rsidRPr="00CD2931" w:rsidRDefault="005C153A" w:rsidP="005C153A">
            <w:pPr>
              <w:jc w:val="center"/>
            </w:pPr>
            <w:r w:rsidRPr="00CD2931">
              <w:t>142Z671</w:t>
            </w:r>
          </w:p>
        </w:tc>
        <w:tc>
          <w:tcPr>
            <w:tcW w:w="1320" w:type="dxa"/>
            <w:gridSpan w:val="3"/>
            <w:vAlign w:val="center"/>
          </w:tcPr>
          <w:p w:rsidR="005C153A" w:rsidRDefault="005C153A" w:rsidP="00E24056">
            <w:pPr>
              <w:jc w:val="center"/>
              <w:rPr>
                <w:sz w:val="18"/>
                <w:szCs w:val="18"/>
              </w:rPr>
            </w:pPr>
            <w:r>
              <w:rPr>
                <w:rFonts w:hint="eastAsia"/>
                <w:sz w:val="18"/>
                <w:szCs w:val="18"/>
              </w:rPr>
              <w:t>课程名称</w:t>
            </w:r>
          </w:p>
        </w:tc>
        <w:tc>
          <w:tcPr>
            <w:tcW w:w="3544" w:type="dxa"/>
            <w:gridSpan w:val="6"/>
          </w:tcPr>
          <w:p w:rsidR="005C153A" w:rsidRPr="00B04A86" w:rsidRDefault="005C153A" w:rsidP="005C153A">
            <w:pPr>
              <w:jc w:val="center"/>
            </w:pPr>
            <w:r w:rsidRPr="00B04A86">
              <w:rPr>
                <w:rFonts w:hint="eastAsia"/>
              </w:rPr>
              <w:t>机械设计</w:t>
            </w:r>
          </w:p>
        </w:tc>
      </w:tr>
      <w:tr w:rsidR="005C153A" w:rsidTr="006F1AEC">
        <w:trPr>
          <w:trHeight w:val="300"/>
          <w:jc w:val="center"/>
        </w:trPr>
        <w:tc>
          <w:tcPr>
            <w:tcW w:w="2160" w:type="dxa"/>
            <w:gridSpan w:val="3"/>
            <w:vAlign w:val="center"/>
          </w:tcPr>
          <w:p w:rsidR="005C153A" w:rsidRDefault="005C153A" w:rsidP="00E24056">
            <w:pPr>
              <w:jc w:val="center"/>
              <w:rPr>
                <w:sz w:val="18"/>
                <w:szCs w:val="18"/>
              </w:rPr>
            </w:pPr>
            <w:r>
              <w:rPr>
                <w:rFonts w:hint="eastAsia"/>
                <w:sz w:val="18"/>
                <w:szCs w:val="18"/>
              </w:rPr>
              <w:t>授课学时</w:t>
            </w:r>
          </w:p>
        </w:tc>
        <w:tc>
          <w:tcPr>
            <w:tcW w:w="3007" w:type="dxa"/>
            <w:gridSpan w:val="5"/>
          </w:tcPr>
          <w:p w:rsidR="005C153A" w:rsidRPr="00CD2931" w:rsidRDefault="005C153A" w:rsidP="005C153A">
            <w:pPr>
              <w:jc w:val="center"/>
            </w:pPr>
            <w:r w:rsidRPr="00CD2931">
              <w:t>64</w:t>
            </w:r>
          </w:p>
        </w:tc>
        <w:tc>
          <w:tcPr>
            <w:tcW w:w="1320" w:type="dxa"/>
            <w:gridSpan w:val="3"/>
            <w:vAlign w:val="center"/>
          </w:tcPr>
          <w:p w:rsidR="005C153A" w:rsidRDefault="005C153A" w:rsidP="00E24056">
            <w:pPr>
              <w:jc w:val="center"/>
              <w:rPr>
                <w:sz w:val="18"/>
                <w:szCs w:val="18"/>
              </w:rPr>
            </w:pPr>
            <w:r>
              <w:rPr>
                <w:rFonts w:hint="eastAsia"/>
                <w:sz w:val="18"/>
                <w:szCs w:val="18"/>
              </w:rPr>
              <w:t>课程学分</w:t>
            </w:r>
          </w:p>
        </w:tc>
        <w:tc>
          <w:tcPr>
            <w:tcW w:w="3544" w:type="dxa"/>
            <w:gridSpan w:val="6"/>
          </w:tcPr>
          <w:p w:rsidR="005C153A" w:rsidRPr="00B04A86" w:rsidRDefault="005C153A" w:rsidP="005C153A">
            <w:pPr>
              <w:jc w:val="center"/>
            </w:pPr>
            <w:r w:rsidRPr="00B04A86">
              <w:rPr>
                <w:rFonts w:hint="eastAsia"/>
              </w:rPr>
              <w:t>4</w:t>
            </w:r>
            <w:r w:rsidRPr="00B04A86">
              <w:rPr>
                <w:rFonts w:hint="eastAsia"/>
              </w:rPr>
              <w:t>学分</w:t>
            </w:r>
          </w:p>
        </w:tc>
      </w:tr>
      <w:tr w:rsidR="005C153A" w:rsidTr="006F1AEC">
        <w:trPr>
          <w:trHeight w:val="300"/>
          <w:jc w:val="center"/>
        </w:trPr>
        <w:tc>
          <w:tcPr>
            <w:tcW w:w="2160" w:type="dxa"/>
            <w:gridSpan w:val="3"/>
            <w:vAlign w:val="center"/>
          </w:tcPr>
          <w:p w:rsidR="005C153A" w:rsidRDefault="005C153A" w:rsidP="00E24056">
            <w:pPr>
              <w:jc w:val="center"/>
              <w:rPr>
                <w:sz w:val="18"/>
                <w:szCs w:val="18"/>
              </w:rPr>
            </w:pPr>
            <w:r>
              <w:rPr>
                <w:rFonts w:hint="eastAsia"/>
                <w:sz w:val="18"/>
                <w:szCs w:val="18"/>
              </w:rPr>
              <w:t>开课学期</w:t>
            </w:r>
          </w:p>
        </w:tc>
        <w:tc>
          <w:tcPr>
            <w:tcW w:w="3007" w:type="dxa"/>
            <w:gridSpan w:val="5"/>
          </w:tcPr>
          <w:p w:rsidR="005C153A" w:rsidRPr="00CD2931" w:rsidRDefault="005C153A" w:rsidP="005C153A">
            <w:pPr>
              <w:jc w:val="center"/>
            </w:pPr>
            <w:r w:rsidRPr="00CD2931">
              <w:rPr>
                <w:rFonts w:hint="eastAsia"/>
              </w:rPr>
              <w:t>2016-2017</w:t>
            </w:r>
            <w:r w:rsidRPr="00CD2931">
              <w:rPr>
                <w:rFonts w:hint="eastAsia"/>
              </w:rPr>
              <w:t>学年第</w:t>
            </w:r>
            <w:r w:rsidRPr="00CD2931">
              <w:rPr>
                <w:rFonts w:hint="eastAsia"/>
              </w:rPr>
              <w:t>1</w:t>
            </w:r>
            <w:r w:rsidRPr="00CD2931">
              <w:rPr>
                <w:rFonts w:hint="eastAsia"/>
              </w:rPr>
              <w:t>学期</w:t>
            </w:r>
          </w:p>
        </w:tc>
        <w:tc>
          <w:tcPr>
            <w:tcW w:w="1320" w:type="dxa"/>
            <w:gridSpan w:val="3"/>
            <w:vAlign w:val="center"/>
          </w:tcPr>
          <w:p w:rsidR="005C153A" w:rsidRDefault="005C153A" w:rsidP="00E24056">
            <w:pPr>
              <w:jc w:val="center"/>
              <w:rPr>
                <w:sz w:val="18"/>
                <w:szCs w:val="18"/>
              </w:rPr>
            </w:pPr>
            <w:r>
              <w:rPr>
                <w:rFonts w:hint="eastAsia"/>
                <w:sz w:val="18"/>
                <w:szCs w:val="18"/>
              </w:rPr>
              <w:t>授课对象</w:t>
            </w:r>
          </w:p>
        </w:tc>
        <w:tc>
          <w:tcPr>
            <w:tcW w:w="3544" w:type="dxa"/>
            <w:gridSpan w:val="6"/>
          </w:tcPr>
          <w:p w:rsidR="005C153A" w:rsidRPr="00B04A86" w:rsidRDefault="005C153A" w:rsidP="005C153A">
            <w:pPr>
              <w:jc w:val="center"/>
            </w:pPr>
            <w:r w:rsidRPr="00B04A86">
              <w:rPr>
                <w:rFonts w:hint="eastAsia"/>
              </w:rPr>
              <w:t>机电</w:t>
            </w:r>
            <w:r w:rsidRPr="00B04A86">
              <w:rPr>
                <w:rFonts w:hint="eastAsia"/>
              </w:rPr>
              <w:t>1403</w:t>
            </w:r>
            <w:r w:rsidRPr="00B04A86">
              <w:rPr>
                <w:rFonts w:hint="eastAsia"/>
              </w:rPr>
              <w:t>班</w:t>
            </w:r>
          </w:p>
        </w:tc>
      </w:tr>
      <w:tr w:rsidR="005C153A" w:rsidTr="006F1AEC">
        <w:trPr>
          <w:trHeight w:val="300"/>
          <w:jc w:val="center"/>
        </w:trPr>
        <w:tc>
          <w:tcPr>
            <w:tcW w:w="2160" w:type="dxa"/>
            <w:gridSpan w:val="3"/>
            <w:vAlign w:val="center"/>
          </w:tcPr>
          <w:p w:rsidR="005C153A" w:rsidRDefault="005C153A" w:rsidP="00E24056">
            <w:pPr>
              <w:jc w:val="center"/>
              <w:rPr>
                <w:sz w:val="18"/>
                <w:szCs w:val="18"/>
              </w:rPr>
            </w:pPr>
            <w:r>
              <w:rPr>
                <w:rFonts w:hint="eastAsia"/>
                <w:sz w:val="18"/>
                <w:szCs w:val="18"/>
              </w:rPr>
              <w:t>选课人数</w:t>
            </w:r>
          </w:p>
        </w:tc>
        <w:tc>
          <w:tcPr>
            <w:tcW w:w="3007" w:type="dxa"/>
            <w:gridSpan w:val="5"/>
          </w:tcPr>
          <w:p w:rsidR="005C153A" w:rsidRDefault="005C153A" w:rsidP="005C153A">
            <w:pPr>
              <w:jc w:val="center"/>
            </w:pPr>
            <w:r w:rsidRPr="00CD2931">
              <w:t>33</w:t>
            </w:r>
          </w:p>
        </w:tc>
        <w:tc>
          <w:tcPr>
            <w:tcW w:w="1320" w:type="dxa"/>
            <w:gridSpan w:val="3"/>
            <w:vAlign w:val="center"/>
          </w:tcPr>
          <w:p w:rsidR="005C153A" w:rsidRDefault="005C153A" w:rsidP="00E24056">
            <w:pPr>
              <w:jc w:val="center"/>
              <w:rPr>
                <w:sz w:val="18"/>
                <w:szCs w:val="18"/>
              </w:rPr>
            </w:pPr>
            <w:r>
              <w:rPr>
                <w:rFonts w:hint="eastAsia"/>
                <w:sz w:val="18"/>
                <w:szCs w:val="18"/>
              </w:rPr>
              <w:t>任课教师</w:t>
            </w:r>
          </w:p>
        </w:tc>
        <w:tc>
          <w:tcPr>
            <w:tcW w:w="3544" w:type="dxa"/>
            <w:gridSpan w:val="6"/>
          </w:tcPr>
          <w:p w:rsidR="005C153A" w:rsidRDefault="005C153A" w:rsidP="005C153A">
            <w:pPr>
              <w:jc w:val="center"/>
            </w:pPr>
            <w:r w:rsidRPr="00B04A86">
              <w:rPr>
                <w:rFonts w:hint="eastAsia"/>
              </w:rPr>
              <w:t>程友联</w:t>
            </w:r>
          </w:p>
        </w:tc>
      </w:tr>
      <w:tr w:rsidR="00474F29" w:rsidTr="00E24056">
        <w:trPr>
          <w:trHeight w:val="300"/>
          <w:jc w:val="center"/>
        </w:trPr>
        <w:tc>
          <w:tcPr>
            <w:tcW w:w="10031" w:type="dxa"/>
            <w:gridSpan w:val="17"/>
            <w:vAlign w:val="center"/>
          </w:tcPr>
          <w:p w:rsidR="00474F29" w:rsidRDefault="00253ED3" w:rsidP="00E24056">
            <w:pPr>
              <w:jc w:val="center"/>
              <w:rPr>
                <w:b/>
                <w:bCs/>
                <w:sz w:val="18"/>
                <w:szCs w:val="18"/>
              </w:rPr>
            </w:pPr>
            <w:r>
              <w:rPr>
                <w:rFonts w:hint="eastAsia"/>
                <w:b/>
                <w:bCs/>
                <w:sz w:val="18"/>
                <w:szCs w:val="18"/>
              </w:rPr>
              <w:t>二、课程组对课程达成度评价信息</w:t>
            </w:r>
          </w:p>
        </w:tc>
      </w:tr>
      <w:tr w:rsidR="00474F29" w:rsidTr="00E24056">
        <w:trPr>
          <w:trHeight w:val="637"/>
          <w:jc w:val="center"/>
        </w:trPr>
        <w:tc>
          <w:tcPr>
            <w:tcW w:w="675" w:type="dxa"/>
            <w:vMerge w:val="restart"/>
            <w:vAlign w:val="center"/>
          </w:tcPr>
          <w:p w:rsidR="00474F29" w:rsidRDefault="00253ED3" w:rsidP="00E24056">
            <w:pPr>
              <w:jc w:val="center"/>
              <w:rPr>
                <w:sz w:val="18"/>
                <w:szCs w:val="18"/>
              </w:rPr>
            </w:pPr>
            <w:r>
              <w:rPr>
                <w:rFonts w:hint="eastAsia"/>
                <w:sz w:val="18"/>
                <w:szCs w:val="18"/>
              </w:rPr>
              <w:t>课程考核信息</w:t>
            </w:r>
          </w:p>
        </w:tc>
        <w:tc>
          <w:tcPr>
            <w:tcW w:w="1418" w:type="dxa"/>
            <w:vMerge w:val="restart"/>
            <w:vAlign w:val="center"/>
          </w:tcPr>
          <w:p w:rsidR="00474F29" w:rsidRDefault="00253ED3" w:rsidP="00E24056">
            <w:pPr>
              <w:jc w:val="center"/>
              <w:rPr>
                <w:sz w:val="18"/>
                <w:szCs w:val="18"/>
              </w:rPr>
            </w:pPr>
            <w:r>
              <w:rPr>
                <w:rFonts w:hint="eastAsia"/>
                <w:sz w:val="18"/>
                <w:szCs w:val="18"/>
              </w:rPr>
              <w:t>课程目标</w:t>
            </w:r>
          </w:p>
          <w:p w:rsidR="00474F29" w:rsidRDefault="00253ED3" w:rsidP="00E24056">
            <w:pPr>
              <w:jc w:val="center"/>
              <w:rPr>
                <w:sz w:val="18"/>
                <w:szCs w:val="18"/>
              </w:rPr>
            </w:pPr>
            <w:r>
              <w:rPr>
                <w:rFonts w:hint="eastAsia"/>
                <w:sz w:val="18"/>
                <w:szCs w:val="18"/>
              </w:rPr>
              <w:t>支撑环节</w:t>
            </w:r>
          </w:p>
        </w:tc>
        <w:tc>
          <w:tcPr>
            <w:tcW w:w="2835" w:type="dxa"/>
            <w:gridSpan w:val="5"/>
            <w:vAlign w:val="center"/>
          </w:tcPr>
          <w:p w:rsidR="00474F29" w:rsidRDefault="00253ED3" w:rsidP="00E24056">
            <w:pPr>
              <w:jc w:val="center"/>
              <w:rPr>
                <w:sz w:val="18"/>
                <w:szCs w:val="18"/>
              </w:rPr>
            </w:pPr>
            <w:r>
              <w:rPr>
                <w:rFonts w:hint="eastAsia"/>
                <w:sz w:val="18"/>
                <w:szCs w:val="18"/>
              </w:rPr>
              <w:t>平时成绩</w:t>
            </w:r>
            <w:r>
              <w:rPr>
                <w:sz w:val="18"/>
                <w:szCs w:val="18"/>
              </w:rPr>
              <w:t>100</w:t>
            </w:r>
            <w:r>
              <w:rPr>
                <w:rFonts w:hint="eastAsia"/>
                <w:sz w:val="18"/>
                <w:szCs w:val="18"/>
              </w:rPr>
              <w:t>分</w:t>
            </w:r>
          </w:p>
          <w:p w:rsidR="00474F29" w:rsidRDefault="00253ED3" w:rsidP="00E24056">
            <w:pPr>
              <w:jc w:val="center"/>
              <w:rPr>
                <w:sz w:val="18"/>
                <w:szCs w:val="18"/>
              </w:rPr>
            </w:pPr>
            <w:r>
              <w:rPr>
                <w:rFonts w:hint="eastAsia"/>
                <w:sz w:val="18"/>
                <w:szCs w:val="18"/>
              </w:rPr>
              <w:t>（占总评成绩的</w:t>
            </w:r>
            <w:r>
              <w:rPr>
                <w:rFonts w:hint="eastAsia"/>
                <w:sz w:val="18"/>
                <w:szCs w:val="18"/>
              </w:rPr>
              <w:t>2</w:t>
            </w:r>
            <w:r>
              <w:rPr>
                <w:sz w:val="18"/>
                <w:szCs w:val="18"/>
              </w:rPr>
              <w:t>0%</w:t>
            </w:r>
            <w:r>
              <w:rPr>
                <w:rFonts w:hint="eastAsia"/>
                <w:sz w:val="18"/>
                <w:szCs w:val="18"/>
              </w:rPr>
              <w:t>）</w:t>
            </w:r>
          </w:p>
        </w:tc>
        <w:tc>
          <w:tcPr>
            <w:tcW w:w="1268" w:type="dxa"/>
            <w:gridSpan w:val="3"/>
            <w:vMerge w:val="restart"/>
            <w:vAlign w:val="center"/>
          </w:tcPr>
          <w:p w:rsidR="00474F29" w:rsidRDefault="009D7DA6" w:rsidP="00E24056">
            <w:pPr>
              <w:jc w:val="center"/>
              <w:rPr>
                <w:sz w:val="18"/>
                <w:szCs w:val="18"/>
              </w:rPr>
            </w:pPr>
            <w:r>
              <w:rPr>
                <w:rFonts w:hint="eastAsia"/>
                <w:sz w:val="18"/>
                <w:szCs w:val="18"/>
              </w:rPr>
              <w:t>实验</w:t>
            </w:r>
            <w:r w:rsidR="00253ED3">
              <w:rPr>
                <w:rFonts w:hint="eastAsia"/>
                <w:sz w:val="18"/>
                <w:szCs w:val="18"/>
              </w:rPr>
              <w:t>成绩（</w:t>
            </w:r>
            <w:r w:rsidR="00253ED3">
              <w:rPr>
                <w:rFonts w:hint="eastAsia"/>
                <w:sz w:val="18"/>
                <w:szCs w:val="18"/>
              </w:rPr>
              <w:t>10</w:t>
            </w:r>
            <w:r w:rsidR="00253ED3">
              <w:rPr>
                <w:rFonts w:hint="eastAsia"/>
                <w:sz w:val="18"/>
                <w:szCs w:val="18"/>
              </w:rPr>
              <w:t>％）</w:t>
            </w:r>
          </w:p>
        </w:tc>
        <w:tc>
          <w:tcPr>
            <w:tcW w:w="2843" w:type="dxa"/>
            <w:gridSpan w:val="6"/>
            <w:vAlign w:val="center"/>
          </w:tcPr>
          <w:p w:rsidR="00474F29" w:rsidRDefault="00253ED3" w:rsidP="00E24056">
            <w:pPr>
              <w:jc w:val="center"/>
              <w:rPr>
                <w:sz w:val="18"/>
                <w:szCs w:val="18"/>
              </w:rPr>
            </w:pPr>
            <w:r>
              <w:rPr>
                <w:rFonts w:hint="eastAsia"/>
                <w:sz w:val="18"/>
                <w:szCs w:val="18"/>
              </w:rPr>
              <w:t>期末考试</w:t>
            </w:r>
            <w:r>
              <w:rPr>
                <w:sz w:val="18"/>
                <w:szCs w:val="18"/>
              </w:rPr>
              <w:t>100</w:t>
            </w:r>
            <w:r>
              <w:rPr>
                <w:rFonts w:hint="eastAsia"/>
                <w:sz w:val="18"/>
                <w:szCs w:val="18"/>
              </w:rPr>
              <w:t>分</w:t>
            </w:r>
          </w:p>
          <w:p w:rsidR="00474F29" w:rsidRDefault="00253ED3" w:rsidP="00E24056">
            <w:pPr>
              <w:jc w:val="center"/>
              <w:rPr>
                <w:sz w:val="18"/>
                <w:szCs w:val="18"/>
              </w:rPr>
            </w:pPr>
            <w:r>
              <w:rPr>
                <w:rFonts w:hint="eastAsia"/>
                <w:sz w:val="18"/>
                <w:szCs w:val="18"/>
              </w:rPr>
              <w:t>（占总评成绩的</w:t>
            </w:r>
            <w:r>
              <w:rPr>
                <w:rFonts w:hint="eastAsia"/>
                <w:sz w:val="18"/>
                <w:szCs w:val="18"/>
              </w:rPr>
              <w:t>7</w:t>
            </w:r>
            <w:r>
              <w:rPr>
                <w:sz w:val="18"/>
                <w:szCs w:val="18"/>
              </w:rPr>
              <w:t>0%</w:t>
            </w:r>
            <w:r>
              <w:rPr>
                <w:rFonts w:hint="eastAsia"/>
                <w:sz w:val="18"/>
                <w:szCs w:val="18"/>
              </w:rPr>
              <w:t>）</w:t>
            </w:r>
          </w:p>
        </w:tc>
        <w:tc>
          <w:tcPr>
            <w:tcW w:w="992" w:type="dxa"/>
            <w:vMerge w:val="restart"/>
            <w:vAlign w:val="center"/>
          </w:tcPr>
          <w:p w:rsidR="00474F29" w:rsidRDefault="00253ED3" w:rsidP="00E24056">
            <w:pPr>
              <w:jc w:val="center"/>
              <w:rPr>
                <w:sz w:val="18"/>
                <w:szCs w:val="18"/>
              </w:rPr>
            </w:pPr>
            <w:r>
              <w:rPr>
                <w:rFonts w:hint="eastAsia"/>
                <w:sz w:val="18"/>
                <w:szCs w:val="18"/>
              </w:rPr>
              <w:t>课程总评成绩</w:t>
            </w:r>
          </w:p>
        </w:tc>
      </w:tr>
      <w:tr w:rsidR="00DB3C9E" w:rsidTr="007B4584">
        <w:trPr>
          <w:trHeight w:val="335"/>
          <w:jc w:val="center"/>
        </w:trPr>
        <w:tc>
          <w:tcPr>
            <w:tcW w:w="675" w:type="dxa"/>
            <w:vMerge/>
            <w:tcBorders>
              <w:bottom w:val="single" w:sz="4" w:space="0" w:color="auto"/>
            </w:tcBorders>
            <w:vAlign w:val="center"/>
          </w:tcPr>
          <w:p w:rsidR="00DB3C9E" w:rsidRDefault="00DB3C9E" w:rsidP="00E24056">
            <w:pPr>
              <w:jc w:val="center"/>
              <w:rPr>
                <w:sz w:val="18"/>
                <w:szCs w:val="18"/>
              </w:rPr>
            </w:pPr>
          </w:p>
        </w:tc>
        <w:tc>
          <w:tcPr>
            <w:tcW w:w="1418" w:type="dxa"/>
            <w:vMerge/>
            <w:tcBorders>
              <w:bottom w:val="single" w:sz="4" w:space="0" w:color="auto"/>
            </w:tcBorders>
            <w:vAlign w:val="center"/>
          </w:tcPr>
          <w:p w:rsidR="00DB3C9E" w:rsidRDefault="00DB3C9E" w:rsidP="00E24056">
            <w:pPr>
              <w:jc w:val="center"/>
              <w:rPr>
                <w:sz w:val="18"/>
                <w:szCs w:val="18"/>
              </w:rPr>
            </w:pPr>
          </w:p>
        </w:tc>
        <w:tc>
          <w:tcPr>
            <w:tcW w:w="1417" w:type="dxa"/>
            <w:gridSpan w:val="3"/>
            <w:tcBorders>
              <w:bottom w:val="single" w:sz="4" w:space="0" w:color="auto"/>
            </w:tcBorders>
            <w:vAlign w:val="center"/>
          </w:tcPr>
          <w:p w:rsidR="00DB3C9E" w:rsidRDefault="00DB3C9E" w:rsidP="008C05B0">
            <w:pPr>
              <w:jc w:val="center"/>
              <w:rPr>
                <w:rFonts w:ascii="Times New Roman" w:hAnsi="Times New Roman"/>
                <w:sz w:val="18"/>
                <w:szCs w:val="18"/>
              </w:rPr>
            </w:pPr>
            <w:r>
              <w:rPr>
                <w:rFonts w:cs="宋体" w:hint="eastAsia"/>
                <w:sz w:val="18"/>
                <w:szCs w:val="18"/>
              </w:rPr>
              <w:t>作业</w:t>
            </w:r>
          </w:p>
        </w:tc>
        <w:tc>
          <w:tcPr>
            <w:tcW w:w="1418" w:type="dxa"/>
            <w:gridSpan w:val="2"/>
            <w:tcBorders>
              <w:bottom w:val="single" w:sz="4" w:space="0" w:color="auto"/>
            </w:tcBorders>
            <w:vAlign w:val="center"/>
          </w:tcPr>
          <w:p w:rsidR="00DB3C9E" w:rsidRDefault="00DB3C9E" w:rsidP="008C05B0">
            <w:pPr>
              <w:jc w:val="center"/>
              <w:rPr>
                <w:rFonts w:ascii="Times New Roman" w:hAnsi="Times New Roman"/>
                <w:sz w:val="18"/>
                <w:szCs w:val="18"/>
              </w:rPr>
            </w:pPr>
            <w:r>
              <w:rPr>
                <w:rFonts w:hint="eastAsia"/>
                <w:sz w:val="18"/>
                <w:szCs w:val="18"/>
              </w:rPr>
              <w:t>课堂表现</w:t>
            </w:r>
          </w:p>
        </w:tc>
        <w:tc>
          <w:tcPr>
            <w:tcW w:w="1268" w:type="dxa"/>
            <w:gridSpan w:val="3"/>
            <w:vMerge/>
            <w:tcBorders>
              <w:bottom w:val="single" w:sz="4" w:space="0" w:color="auto"/>
            </w:tcBorders>
            <w:vAlign w:val="center"/>
          </w:tcPr>
          <w:p w:rsidR="00DB3C9E" w:rsidRDefault="00DB3C9E" w:rsidP="00E24056">
            <w:pPr>
              <w:jc w:val="center"/>
              <w:rPr>
                <w:sz w:val="18"/>
                <w:szCs w:val="18"/>
              </w:rPr>
            </w:pPr>
          </w:p>
        </w:tc>
        <w:tc>
          <w:tcPr>
            <w:tcW w:w="1567" w:type="dxa"/>
            <w:gridSpan w:val="4"/>
            <w:tcBorders>
              <w:bottom w:val="single" w:sz="4" w:space="0" w:color="auto"/>
            </w:tcBorders>
            <w:vAlign w:val="center"/>
          </w:tcPr>
          <w:p w:rsidR="00DB3C9E" w:rsidRDefault="00DB3C9E" w:rsidP="00E24056">
            <w:pPr>
              <w:jc w:val="center"/>
              <w:rPr>
                <w:sz w:val="18"/>
                <w:szCs w:val="18"/>
              </w:rPr>
            </w:pPr>
            <w:r>
              <w:rPr>
                <w:rFonts w:hint="eastAsia"/>
                <w:sz w:val="18"/>
                <w:szCs w:val="18"/>
              </w:rPr>
              <w:t>期末考试（</w:t>
            </w:r>
            <w:r>
              <w:rPr>
                <w:rFonts w:hint="eastAsia"/>
                <w:sz w:val="18"/>
                <w:szCs w:val="18"/>
              </w:rPr>
              <w:t>1</w:t>
            </w:r>
            <w:r>
              <w:rPr>
                <w:rFonts w:hint="eastAsia"/>
                <w:sz w:val="18"/>
                <w:szCs w:val="18"/>
              </w:rPr>
              <w:t>）</w:t>
            </w:r>
          </w:p>
        </w:tc>
        <w:tc>
          <w:tcPr>
            <w:tcW w:w="1276" w:type="dxa"/>
            <w:gridSpan w:val="2"/>
            <w:tcBorders>
              <w:bottom w:val="single" w:sz="4" w:space="0" w:color="auto"/>
            </w:tcBorders>
            <w:vAlign w:val="center"/>
          </w:tcPr>
          <w:p w:rsidR="00DB3C9E" w:rsidRDefault="00DB3C9E" w:rsidP="00E24056">
            <w:pPr>
              <w:jc w:val="center"/>
              <w:rPr>
                <w:sz w:val="18"/>
                <w:szCs w:val="18"/>
              </w:rPr>
            </w:pPr>
            <w:r>
              <w:rPr>
                <w:rFonts w:hint="eastAsia"/>
                <w:sz w:val="18"/>
                <w:szCs w:val="18"/>
              </w:rPr>
              <w:t>期末考试（</w:t>
            </w:r>
            <w:r>
              <w:rPr>
                <w:rFonts w:hint="eastAsia"/>
                <w:sz w:val="18"/>
                <w:szCs w:val="18"/>
              </w:rPr>
              <w:t>2</w:t>
            </w:r>
            <w:r>
              <w:rPr>
                <w:rFonts w:hint="eastAsia"/>
                <w:sz w:val="18"/>
                <w:szCs w:val="18"/>
              </w:rPr>
              <w:t>）</w:t>
            </w:r>
          </w:p>
        </w:tc>
        <w:tc>
          <w:tcPr>
            <w:tcW w:w="992" w:type="dxa"/>
            <w:vMerge/>
            <w:tcBorders>
              <w:bottom w:val="single" w:sz="4" w:space="0" w:color="auto"/>
            </w:tcBorders>
            <w:vAlign w:val="center"/>
          </w:tcPr>
          <w:p w:rsidR="00DB3C9E" w:rsidRDefault="00DB3C9E" w:rsidP="00E24056">
            <w:pPr>
              <w:jc w:val="center"/>
              <w:rPr>
                <w:sz w:val="18"/>
                <w:szCs w:val="18"/>
              </w:rPr>
            </w:pPr>
          </w:p>
        </w:tc>
      </w:tr>
      <w:tr w:rsidR="005C153A" w:rsidTr="00C75DD0">
        <w:trPr>
          <w:trHeight w:val="360"/>
          <w:jc w:val="center"/>
        </w:trPr>
        <w:tc>
          <w:tcPr>
            <w:tcW w:w="675" w:type="dxa"/>
            <w:vMerge/>
            <w:vAlign w:val="center"/>
          </w:tcPr>
          <w:p w:rsidR="005C153A" w:rsidRDefault="005C153A" w:rsidP="00E24056">
            <w:pPr>
              <w:jc w:val="center"/>
              <w:rPr>
                <w:sz w:val="18"/>
                <w:szCs w:val="18"/>
              </w:rPr>
            </w:pPr>
          </w:p>
        </w:tc>
        <w:tc>
          <w:tcPr>
            <w:tcW w:w="1418" w:type="dxa"/>
            <w:vAlign w:val="center"/>
          </w:tcPr>
          <w:p w:rsidR="005C153A" w:rsidRDefault="005C153A" w:rsidP="00E24056">
            <w:pPr>
              <w:jc w:val="center"/>
              <w:rPr>
                <w:sz w:val="18"/>
                <w:szCs w:val="18"/>
              </w:rPr>
            </w:pPr>
            <w:r>
              <w:rPr>
                <w:rFonts w:hint="eastAsia"/>
                <w:sz w:val="18"/>
                <w:szCs w:val="18"/>
              </w:rPr>
              <w:t>学生平均得分</w:t>
            </w:r>
          </w:p>
        </w:tc>
        <w:tc>
          <w:tcPr>
            <w:tcW w:w="1417" w:type="dxa"/>
            <w:gridSpan w:val="3"/>
            <w:vAlign w:val="center"/>
          </w:tcPr>
          <w:p w:rsidR="005C153A" w:rsidRDefault="005C153A" w:rsidP="00302F9E">
            <w:pPr>
              <w:jc w:val="center"/>
              <w:rPr>
                <w:rFonts w:ascii="Times New Roman" w:hAnsi="Times New Roman"/>
                <w:sz w:val="18"/>
                <w:szCs w:val="18"/>
              </w:rPr>
            </w:pPr>
            <w:r>
              <w:rPr>
                <w:rFonts w:ascii="Times New Roman" w:hAnsi="Times New Roman"/>
                <w:sz w:val="18"/>
                <w:szCs w:val="18"/>
              </w:rPr>
              <w:t>48.02</w:t>
            </w:r>
          </w:p>
        </w:tc>
        <w:tc>
          <w:tcPr>
            <w:tcW w:w="1418" w:type="dxa"/>
            <w:gridSpan w:val="2"/>
            <w:vAlign w:val="center"/>
          </w:tcPr>
          <w:p w:rsidR="005C153A" w:rsidRDefault="005C153A" w:rsidP="00302F9E">
            <w:pPr>
              <w:jc w:val="center"/>
              <w:rPr>
                <w:rFonts w:ascii="Times New Roman" w:hAnsi="Times New Roman"/>
                <w:sz w:val="18"/>
                <w:szCs w:val="18"/>
              </w:rPr>
            </w:pPr>
            <w:r>
              <w:rPr>
                <w:rFonts w:ascii="Times New Roman" w:hAnsi="Times New Roman"/>
                <w:color w:val="000000"/>
                <w:sz w:val="18"/>
                <w:szCs w:val="18"/>
              </w:rPr>
              <w:t>46.15</w:t>
            </w:r>
          </w:p>
        </w:tc>
        <w:tc>
          <w:tcPr>
            <w:tcW w:w="1268" w:type="dxa"/>
            <w:gridSpan w:val="3"/>
            <w:vAlign w:val="center"/>
          </w:tcPr>
          <w:p w:rsidR="005C153A" w:rsidRDefault="005C153A" w:rsidP="00302F9E">
            <w:pPr>
              <w:jc w:val="center"/>
              <w:rPr>
                <w:rFonts w:ascii="Times New Roman" w:hAnsi="Times New Roman"/>
                <w:color w:val="000000"/>
                <w:sz w:val="18"/>
                <w:szCs w:val="18"/>
              </w:rPr>
            </w:pPr>
            <w:r>
              <w:rPr>
                <w:rFonts w:ascii="Times New Roman" w:hAnsi="Times New Roman"/>
                <w:sz w:val="18"/>
                <w:szCs w:val="18"/>
              </w:rPr>
              <w:t>80.18</w:t>
            </w:r>
          </w:p>
        </w:tc>
        <w:tc>
          <w:tcPr>
            <w:tcW w:w="1567" w:type="dxa"/>
            <w:gridSpan w:val="4"/>
            <w:vAlign w:val="center"/>
          </w:tcPr>
          <w:p w:rsidR="005C153A" w:rsidRDefault="005C153A" w:rsidP="00302F9E">
            <w:pPr>
              <w:jc w:val="center"/>
              <w:rPr>
                <w:rFonts w:ascii="Times New Roman" w:hAnsi="Times New Roman"/>
                <w:sz w:val="18"/>
                <w:szCs w:val="18"/>
              </w:rPr>
            </w:pPr>
            <w:r>
              <w:rPr>
                <w:rFonts w:ascii="Times New Roman" w:hAnsi="Times New Roman"/>
                <w:sz w:val="18"/>
                <w:szCs w:val="18"/>
              </w:rPr>
              <w:t>29</w:t>
            </w:r>
            <w:r>
              <w:rPr>
                <w:rFonts w:ascii="Times New Roman" w:hAnsi="Times New Roman" w:hint="eastAsia"/>
                <w:sz w:val="18"/>
                <w:szCs w:val="18"/>
              </w:rPr>
              <w:t>.</w:t>
            </w:r>
            <w:r>
              <w:rPr>
                <w:rFonts w:ascii="Times New Roman" w:hAnsi="Times New Roman"/>
                <w:sz w:val="18"/>
                <w:szCs w:val="18"/>
              </w:rPr>
              <w:t>9</w:t>
            </w:r>
            <w:r>
              <w:rPr>
                <w:rFonts w:ascii="Times New Roman" w:hAnsi="Times New Roman" w:hint="eastAsia"/>
                <w:sz w:val="18"/>
                <w:szCs w:val="18"/>
              </w:rPr>
              <w:t>1</w:t>
            </w:r>
          </w:p>
        </w:tc>
        <w:tc>
          <w:tcPr>
            <w:tcW w:w="1276" w:type="dxa"/>
            <w:gridSpan w:val="2"/>
            <w:vAlign w:val="center"/>
          </w:tcPr>
          <w:p w:rsidR="005C153A" w:rsidRDefault="005C153A" w:rsidP="00302F9E">
            <w:pPr>
              <w:jc w:val="center"/>
              <w:rPr>
                <w:rFonts w:ascii="Times New Roman" w:hAnsi="Times New Roman"/>
                <w:sz w:val="18"/>
                <w:szCs w:val="18"/>
              </w:rPr>
            </w:pPr>
            <w:r>
              <w:rPr>
                <w:rFonts w:ascii="Times New Roman" w:hAnsi="Times New Roman"/>
                <w:sz w:val="18"/>
                <w:szCs w:val="18"/>
              </w:rPr>
              <w:t>22.73</w:t>
            </w:r>
          </w:p>
        </w:tc>
        <w:tc>
          <w:tcPr>
            <w:tcW w:w="992" w:type="dxa"/>
            <w:vAlign w:val="center"/>
          </w:tcPr>
          <w:p w:rsidR="005C153A" w:rsidRDefault="005C153A" w:rsidP="00302F9E">
            <w:pPr>
              <w:jc w:val="center"/>
              <w:rPr>
                <w:rFonts w:ascii="Times New Roman" w:hAnsi="Times New Roman"/>
                <w:sz w:val="18"/>
                <w:szCs w:val="18"/>
              </w:rPr>
            </w:pPr>
            <w:r>
              <w:rPr>
                <w:rFonts w:ascii="Times New Roman" w:hAnsi="Times New Roman"/>
                <w:sz w:val="18"/>
                <w:szCs w:val="18"/>
              </w:rPr>
              <w:t>63.7</w:t>
            </w:r>
            <w:r>
              <w:rPr>
                <w:rFonts w:ascii="Times New Roman" w:hAnsi="Times New Roman" w:hint="eastAsia"/>
                <w:sz w:val="18"/>
                <w:szCs w:val="18"/>
              </w:rPr>
              <w:t>0</w:t>
            </w:r>
          </w:p>
        </w:tc>
      </w:tr>
      <w:tr w:rsidR="005C153A" w:rsidTr="0029665D">
        <w:trPr>
          <w:trHeight w:val="375"/>
          <w:jc w:val="center"/>
        </w:trPr>
        <w:tc>
          <w:tcPr>
            <w:tcW w:w="675" w:type="dxa"/>
            <w:vMerge/>
            <w:vAlign w:val="center"/>
          </w:tcPr>
          <w:p w:rsidR="005C153A" w:rsidRDefault="005C153A" w:rsidP="00E24056">
            <w:pPr>
              <w:jc w:val="center"/>
              <w:rPr>
                <w:sz w:val="18"/>
                <w:szCs w:val="18"/>
              </w:rPr>
            </w:pPr>
          </w:p>
        </w:tc>
        <w:tc>
          <w:tcPr>
            <w:tcW w:w="1418" w:type="dxa"/>
            <w:vAlign w:val="center"/>
          </w:tcPr>
          <w:p w:rsidR="005C153A" w:rsidRDefault="005C153A" w:rsidP="00E24056">
            <w:pPr>
              <w:jc w:val="center"/>
              <w:rPr>
                <w:sz w:val="18"/>
                <w:szCs w:val="18"/>
              </w:rPr>
            </w:pPr>
            <w:r>
              <w:rPr>
                <w:rFonts w:hint="eastAsia"/>
                <w:sz w:val="18"/>
                <w:szCs w:val="18"/>
              </w:rPr>
              <w:t>目标分值</w:t>
            </w:r>
          </w:p>
        </w:tc>
        <w:tc>
          <w:tcPr>
            <w:tcW w:w="1417" w:type="dxa"/>
            <w:gridSpan w:val="3"/>
            <w:vAlign w:val="center"/>
          </w:tcPr>
          <w:p w:rsidR="005C153A" w:rsidRDefault="005C153A" w:rsidP="00302F9E">
            <w:pPr>
              <w:jc w:val="center"/>
              <w:rPr>
                <w:rFonts w:ascii="Times New Roman" w:hAnsi="Times New Roman"/>
                <w:sz w:val="18"/>
                <w:szCs w:val="18"/>
              </w:rPr>
            </w:pPr>
            <w:r>
              <w:rPr>
                <w:rFonts w:ascii="Times New Roman" w:hAnsi="Times New Roman" w:hint="eastAsia"/>
                <w:sz w:val="18"/>
                <w:szCs w:val="18"/>
              </w:rPr>
              <w:t>50</w:t>
            </w:r>
          </w:p>
        </w:tc>
        <w:tc>
          <w:tcPr>
            <w:tcW w:w="1418" w:type="dxa"/>
            <w:gridSpan w:val="2"/>
            <w:vAlign w:val="center"/>
          </w:tcPr>
          <w:p w:rsidR="005C153A" w:rsidRDefault="005C153A" w:rsidP="00302F9E">
            <w:pPr>
              <w:jc w:val="center"/>
              <w:rPr>
                <w:rFonts w:ascii="Times New Roman" w:hAnsi="Times New Roman"/>
                <w:sz w:val="18"/>
                <w:szCs w:val="18"/>
              </w:rPr>
            </w:pPr>
            <w:r>
              <w:rPr>
                <w:rFonts w:hint="eastAsia"/>
                <w:sz w:val="18"/>
                <w:szCs w:val="18"/>
              </w:rPr>
              <w:t>50</w:t>
            </w:r>
          </w:p>
        </w:tc>
        <w:tc>
          <w:tcPr>
            <w:tcW w:w="1268" w:type="dxa"/>
            <w:gridSpan w:val="3"/>
            <w:vAlign w:val="center"/>
          </w:tcPr>
          <w:p w:rsidR="005C153A" w:rsidRDefault="005C153A" w:rsidP="00302F9E">
            <w:pPr>
              <w:jc w:val="center"/>
              <w:rPr>
                <w:rFonts w:ascii="Times New Roman" w:hAnsi="Times New Roman"/>
                <w:sz w:val="18"/>
                <w:szCs w:val="18"/>
              </w:rPr>
            </w:pPr>
            <w:r>
              <w:rPr>
                <w:rFonts w:hint="eastAsia"/>
                <w:sz w:val="18"/>
                <w:szCs w:val="18"/>
              </w:rPr>
              <w:t>100</w:t>
            </w:r>
          </w:p>
        </w:tc>
        <w:tc>
          <w:tcPr>
            <w:tcW w:w="1567" w:type="dxa"/>
            <w:gridSpan w:val="4"/>
            <w:vAlign w:val="center"/>
          </w:tcPr>
          <w:p w:rsidR="005C153A" w:rsidRDefault="005C153A" w:rsidP="00302F9E">
            <w:pPr>
              <w:jc w:val="center"/>
              <w:rPr>
                <w:rFonts w:ascii="Times New Roman" w:hAnsi="Times New Roman"/>
                <w:sz w:val="18"/>
                <w:szCs w:val="18"/>
              </w:rPr>
            </w:pPr>
            <w:r>
              <w:rPr>
                <w:sz w:val="18"/>
                <w:szCs w:val="18"/>
              </w:rPr>
              <w:t>40</w:t>
            </w:r>
          </w:p>
        </w:tc>
        <w:tc>
          <w:tcPr>
            <w:tcW w:w="1276" w:type="dxa"/>
            <w:gridSpan w:val="2"/>
            <w:vAlign w:val="center"/>
          </w:tcPr>
          <w:p w:rsidR="005C153A" w:rsidRDefault="005C153A" w:rsidP="00302F9E">
            <w:pPr>
              <w:jc w:val="center"/>
              <w:rPr>
                <w:rFonts w:ascii="Times New Roman" w:hAnsi="Times New Roman"/>
                <w:sz w:val="18"/>
                <w:szCs w:val="18"/>
              </w:rPr>
            </w:pPr>
            <w:r>
              <w:rPr>
                <w:sz w:val="18"/>
                <w:szCs w:val="18"/>
              </w:rPr>
              <w:t>60</w:t>
            </w:r>
          </w:p>
        </w:tc>
        <w:tc>
          <w:tcPr>
            <w:tcW w:w="992" w:type="dxa"/>
            <w:vAlign w:val="center"/>
          </w:tcPr>
          <w:p w:rsidR="005C153A" w:rsidRDefault="005C153A" w:rsidP="00302F9E">
            <w:pPr>
              <w:jc w:val="center"/>
              <w:rPr>
                <w:rFonts w:ascii="Times New Roman" w:hAnsi="Times New Roman"/>
                <w:sz w:val="18"/>
                <w:szCs w:val="18"/>
              </w:rPr>
            </w:pPr>
            <w:r>
              <w:rPr>
                <w:sz w:val="18"/>
                <w:szCs w:val="18"/>
              </w:rPr>
              <w:t>100</w:t>
            </w:r>
          </w:p>
        </w:tc>
      </w:tr>
      <w:tr w:rsidR="00DB3C9E" w:rsidTr="00E24056">
        <w:trPr>
          <w:trHeight w:val="507"/>
          <w:jc w:val="center"/>
        </w:trPr>
        <w:tc>
          <w:tcPr>
            <w:tcW w:w="675" w:type="dxa"/>
            <w:vMerge w:val="restart"/>
            <w:vAlign w:val="center"/>
          </w:tcPr>
          <w:p w:rsidR="00DB3C9E" w:rsidRDefault="00DB3C9E" w:rsidP="00E24056">
            <w:pPr>
              <w:jc w:val="center"/>
              <w:rPr>
                <w:sz w:val="18"/>
                <w:szCs w:val="18"/>
              </w:rPr>
            </w:pPr>
            <w:r>
              <w:rPr>
                <w:rFonts w:hint="eastAsia"/>
                <w:sz w:val="18"/>
                <w:szCs w:val="18"/>
              </w:rPr>
              <w:t>课程组对课程达成度进行自评</w:t>
            </w:r>
          </w:p>
        </w:tc>
        <w:tc>
          <w:tcPr>
            <w:tcW w:w="2977" w:type="dxa"/>
            <w:gridSpan w:val="5"/>
            <w:vAlign w:val="center"/>
          </w:tcPr>
          <w:p w:rsidR="00DB3C9E" w:rsidRDefault="00DB3C9E" w:rsidP="00E24056">
            <w:pPr>
              <w:jc w:val="center"/>
              <w:rPr>
                <w:b/>
                <w:bCs/>
                <w:sz w:val="18"/>
                <w:szCs w:val="18"/>
              </w:rPr>
            </w:pPr>
            <w:r>
              <w:rPr>
                <w:rFonts w:hint="eastAsia"/>
                <w:b/>
                <w:bCs/>
                <w:sz w:val="18"/>
                <w:szCs w:val="18"/>
              </w:rPr>
              <w:t>毕业要求指标点</w:t>
            </w:r>
          </w:p>
        </w:tc>
        <w:tc>
          <w:tcPr>
            <w:tcW w:w="2544" w:type="dxa"/>
            <w:gridSpan w:val="4"/>
            <w:vAlign w:val="center"/>
          </w:tcPr>
          <w:p w:rsidR="00DB3C9E" w:rsidRDefault="00DB3C9E" w:rsidP="00E24056">
            <w:pPr>
              <w:jc w:val="center"/>
              <w:rPr>
                <w:b/>
                <w:bCs/>
                <w:sz w:val="18"/>
                <w:szCs w:val="18"/>
              </w:rPr>
            </w:pPr>
            <w:r>
              <w:rPr>
                <w:rFonts w:hint="eastAsia"/>
                <w:b/>
                <w:bCs/>
                <w:sz w:val="18"/>
                <w:szCs w:val="18"/>
              </w:rPr>
              <w:t>课程目标</w:t>
            </w:r>
          </w:p>
        </w:tc>
        <w:tc>
          <w:tcPr>
            <w:tcW w:w="958" w:type="dxa"/>
            <w:gridSpan w:val="2"/>
            <w:vAlign w:val="center"/>
          </w:tcPr>
          <w:p w:rsidR="00DB3C9E" w:rsidRDefault="00DB3C9E" w:rsidP="00E24056">
            <w:pPr>
              <w:jc w:val="center"/>
              <w:rPr>
                <w:b/>
                <w:bCs/>
                <w:sz w:val="18"/>
                <w:szCs w:val="18"/>
              </w:rPr>
            </w:pPr>
            <w:r>
              <w:rPr>
                <w:rFonts w:hint="eastAsia"/>
                <w:b/>
                <w:bCs/>
                <w:sz w:val="18"/>
                <w:szCs w:val="18"/>
              </w:rPr>
              <w:t>评价</w:t>
            </w:r>
          </w:p>
          <w:p w:rsidR="00DB3C9E" w:rsidRDefault="00DB3C9E" w:rsidP="00E24056">
            <w:pPr>
              <w:jc w:val="center"/>
              <w:rPr>
                <w:b/>
                <w:bCs/>
                <w:sz w:val="18"/>
                <w:szCs w:val="18"/>
              </w:rPr>
            </w:pPr>
            <w:r>
              <w:rPr>
                <w:rFonts w:hint="eastAsia"/>
                <w:b/>
                <w:bCs/>
                <w:sz w:val="18"/>
                <w:szCs w:val="18"/>
              </w:rPr>
              <w:t>内容</w:t>
            </w:r>
          </w:p>
        </w:tc>
        <w:tc>
          <w:tcPr>
            <w:tcW w:w="853" w:type="dxa"/>
            <w:gridSpan w:val="3"/>
            <w:vAlign w:val="center"/>
          </w:tcPr>
          <w:p w:rsidR="00DB3C9E" w:rsidRDefault="00DB3C9E" w:rsidP="00E24056">
            <w:pPr>
              <w:jc w:val="center"/>
              <w:rPr>
                <w:b/>
                <w:bCs/>
                <w:sz w:val="18"/>
                <w:szCs w:val="18"/>
              </w:rPr>
            </w:pPr>
            <w:r>
              <w:rPr>
                <w:rFonts w:hint="eastAsia"/>
                <w:b/>
                <w:bCs/>
                <w:sz w:val="18"/>
                <w:szCs w:val="18"/>
              </w:rPr>
              <w:t>目标分值</w:t>
            </w:r>
          </w:p>
        </w:tc>
        <w:tc>
          <w:tcPr>
            <w:tcW w:w="1032" w:type="dxa"/>
            <w:vAlign w:val="center"/>
          </w:tcPr>
          <w:p w:rsidR="00DB3C9E" w:rsidRDefault="00DB3C9E" w:rsidP="00E24056">
            <w:pPr>
              <w:jc w:val="center"/>
              <w:rPr>
                <w:b/>
                <w:bCs/>
                <w:sz w:val="18"/>
                <w:szCs w:val="18"/>
              </w:rPr>
            </w:pPr>
            <w:r>
              <w:rPr>
                <w:rFonts w:hint="eastAsia"/>
                <w:b/>
                <w:bCs/>
                <w:sz w:val="18"/>
                <w:szCs w:val="18"/>
              </w:rPr>
              <w:t>学生平均得分</w:t>
            </w:r>
          </w:p>
        </w:tc>
        <w:tc>
          <w:tcPr>
            <w:tcW w:w="992" w:type="dxa"/>
            <w:vAlign w:val="center"/>
          </w:tcPr>
          <w:p w:rsidR="00DB3C9E" w:rsidRDefault="00DB3C9E" w:rsidP="00E24056">
            <w:pPr>
              <w:jc w:val="center"/>
              <w:rPr>
                <w:b/>
                <w:bCs/>
                <w:sz w:val="18"/>
                <w:szCs w:val="18"/>
              </w:rPr>
            </w:pPr>
            <w:r>
              <w:rPr>
                <w:rFonts w:hint="eastAsia"/>
                <w:b/>
                <w:bCs/>
                <w:sz w:val="18"/>
                <w:szCs w:val="18"/>
              </w:rPr>
              <w:t>达成度</w:t>
            </w:r>
          </w:p>
          <w:p w:rsidR="00DB3C9E" w:rsidRDefault="00DB3C9E" w:rsidP="00E24056">
            <w:pPr>
              <w:jc w:val="center"/>
              <w:rPr>
                <w:b/>
                <w:bCs/>
                <w:sz w:val="18"/>
                <w:szCs w:val="18"/>
              </w:rPr>
            </w:pPr>
            <w:r>
              <w:rPr>
                <w:rFonts w:hint="eastAsia"/>
                <w:b/>
                <w:bCs/>
                <w:sz w:val="18"/>
                <w:szCs w:val="18"/>
              </w:rPr>
              <w:t>结果</w:t>
            </w:r>
          </w:p>
        </w:tc>
      </w:tr>
      <w:tr w:rsidR="005C153A" w:rsidTr="009D7DA6">
        <w:trPr>
          <w:trHeight w:val="578"/>
          <w:jc w:val="center"/>
        </w:trPr>
        <w:tc>
          <w:tcPr>
            <w:tcW w:w="675" w:type="dxa"/>
            <w:vMerge/>
            <w:vAlign w:val="center"/>
          </w:tcPr>
          <w:p w:rsidR="005C153A" w:rsidRDefault="005C153A" w:rsidP="00E24056">
            <w:pPr>
              <w:jc w:val="center"/>
              <w:rPr>
                <w:sz w:val="18"/>
                <w:szCs w:val="18"/>
              </w:rPr>
            </w:pPr>
          </w:p>
        </w:tc>
        <w:tc>
          <w:tcPr>
            <w:tcW w:w="2977" w:type="dxa"/>
            <w:gridSpan w:val="5"/>
            <w:vMerge w:val="restart"/>
            <w:vAlign w:val="center"/>
          </w:tcPr>
          <w:p w:rsidR="005C153A" w:rsidRDefault="005C153A" w:rsidP="00884D20">
            <w:pPr>
              <w:spacing w:line="240" w:lineRule="exact"/>
              <w:rPr>
                <w:rFonts w:ascii="Times New Roman" w:hAnsi="Times New Roman"/>
                <w:sz w:val="18"/>
                <w:szCs w:val="18"/>
              </w:rPr>
            </w:pPr>
            <w:r>
              <w:rPr>
                <w:rFonts w:ascii="宋体" w:hAnsi="宋体" w:hint="eastAsia"/>
                <w:color w:val="000000"/>
                <w:sz w:val="18"/>
                <w:szCs w:val="18"/>
              </w:rPr>
              <w:t>1.4具备解决机械系统复杂工程问题所需要的专业基础知识和技能</w:t>
            </w:r>
          </w:p>
        </w:tc>
        <w:tc>
          <w:tcPr>
            <w:tcW w:w="2544" w:type="dxa"/>
            <w:gridSpan w:val="4"/>
            <w:vMerge w:val="restart"/>
            <w:vAlign w:val="center"/>
          </w:tcPr>
          <w:p w:rsidR="005C153A" w:rsidRDefault="005C153A" w:rsidP="00884D20">
            <w:pPr>
              <w:spacing w:line="240" w:lineRule="exact"/>
              <w:rPr>
                <w:rFonts w:ascii="Times New Roman" w:hAnsi="Times New Roman"/>
                <w:sz w:val="18"/>
                <w:szCs w:val="18"/>
              </w:rPr>
            </w:pPr>
            <w:r>
              <w:rPr>
                <w:sz w:val="18"/>
                <w:szCs w:val="18"/>
              </w:rPr>
              <w:t>1.</w:t>
            </w:r>
            <w:r>
              <w:rPr>
                <w:rFonts w:ascii="Times New Roman" w:hAnsi="Times New Roman" w:hint="eastAsia"/>
                <w:bCs/>
                <w:color w:val="000000"/>
                <w:sz w:val="18"/>
                <w:szCs w:val="18"/>
              </w:rPr>
              <w:t>掌握螺纹连接与螺旋传动、键连接、带传动、链传动、齿轮传动、蜗杆传动、轴、滑动轴承、滚动轴承、联轴器和离合器等通用零部件的基本概念、基本原理及设计方法，并具有应用相关原理和方法进行复杂工程问题中的通用传动装置设计的能力。</w:t>
            </w:r>
          </w:p>
        </w:tc>
        <w:tc>
          <w:tcPr>
            <w:tcW w:w="958" w:type="dxa"/>
            <w:gridSpan w:val="2"/>
            <w:vAlign w:val="center"/>
          </w:tcPr>
          <w:p w:rsidR="005C153A" w:rsidRDefault="005C153A" w:rsidP="00884D20">
            <w:pPr>
              <w:widowControl/>
              <w:adjustRightInd w:val="0"/>
              <w:snapToGrid w:val="0"/>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作业</w:t>
            </w:r>
          </w:p>
        </w:tc>
        <w:tc>
          <w:tcPr>
            <w:tcW w:w="853" w:type="dxa"/>
            <w:gridSpan w:val="3"/>
            <w:vAlign w:val="center"/>
          </w:tcPr>
          <w:p w:rsidR="005C153A" w:rsidRDefault="005C153A" w:rsidP="00EA7EA5">
            <w:pPr>
              <w:adjustRightInd w:val="0"/>
              <w:snapToGrid w:val="0"/>
              <w:spacing w:line="240" w:lineRule="exact"/>
              <w:jc w:val="right"/>
              <w:rPr>
                <w:rFonts w:ascii="Times New Roman" w:hAnsi="Times New Roman"/>
                <w:color w:val="000000"/>
                <w:sz w:val="18"/>
                <w:szCs w:val="18"/>
              </w:rPr>
            </w:pPr>
            <w:r>
              <w:rPr>
                <w:rFonts w:ascii="Times New Roman" w:hAnsi="Times New Roman" w:hint="eastAsia"/>
                <w:color w:val="000000"/>
                <w:sz w:val="18"/>
                <w:szCs w:val="18"/>
              </w:rPr>
              <w:t>50</w:t>
            </w:r>
          </w:p>
        </w:tc>
        <w:tc>
          <w:tcPr>
            <w:tcW w:w="1032" w:type="dxa"/>
            <w:vAlign w:val="center"/>
          </w:tcPr>
          <w:p w:rsidR="005C153A" w:rsidRDefault="005C153A" w:rsidP="00EA7EA5">
            <w:pPr>
              <w:adjustRightInd w:val="0"/>
              <w:snapToGrid w:val="0"/>
              <w:spacing w:line="240" w:lineRule="exact"/>
              <w:jc w:val="right"/>
              <w:rPr>
                <w:rFonts w:ascii="Times New Roman" w:hAnsi="Times New Roman"/>
                <w:color w:val="000000"/>
                <w:sz w:val="18"/>
                <w:szCs w:val="18"/>
              </w:rPr>
            </w:pPr>
            <w:r>
              <w:rPr>
                <w:rFonts w:ascii="Times New Roman" w:hAnsi="Times New Roman"/>
                <w:sz w:val="18"/>
                <w:szCs w:val="18"/>
              </w:rPr>
              <w:t>48.02</w:t>
            </w:r>
          </w:p>
        </w:tc>
        <w:tc>
          <w:tcPr>
            <w:tcW w:w="992" w:type="dxa"/>
            <w:vMerge w:val="restart"/>
            <w:vAlign w:val="center"/>
          </w:tcPr>
          <w:p w:rsidR="005C153A" w:rsidRPr="00781E19" w:rsidRDefault="005C153A" w:rsidP="00EA7EA5">
            <w:pPr>
              <w:spacing w:line="240" w:lineRule="exact"/>
              <w:jc w:val="right"/>
              <w:rPr>
                <w:rFonts w:ascii="Times New Roman" w:hAnsi="Times New Roman"/>
                <w:color w:val="FF0000"/>
                <w:sz w:val="18"/>
                <w:szCs w:val="18"/>
              </w:rPr>
            </w:pPr>
            <w:bookmarkStart w:id="0" w:name="_GoBack"/>
            <w:bookmarkEnd w:id="0"/>
            <w:r w:rsidRPr="00781E19">
              <w:rPr>
                <w:rFonts w:ascii="Times New Roman" w:hAnsi="Times New Roman" w:hint="eastAsia"/>
                <w:color w:val="FF0000"/>
                <w:sz w:val="18"/>
                <w:szCs w:val="18"/>
              </w:rPr>
              <w:t>0.</w:t>
            </w:r>
            <w:r w:rsidRPr="00781E19">
              <w:rPr>
                <w:rFonts w:ascii="Times New Roman" w:hAnsi="Times New Roman"/>
                <w:color w:val="FF0000"/>
                <w:sz w:val="18"/>
                <w:szCs w:val="18"/>
              </w:rPr>
              <w:t>8</w:t>
            </w:r>
            <w:r>
              <w:rPr>
                <w:rFonts w:ascii="Times New Roman" w:hAnsi="Times New Roman" w:hint="eastAsia"/>
                <w:color w:val="FF0000"/>
                <w:sz w:val="18"/>
                <w:szCs w:val="18"/>
              </w:rPr>
              <w:t>3</w:t>
            </w:r>
          </w:p>
        </w:tc>
      </w:tr>
      <w:tr w:rsidR="005C153A" w:rsidTr="009D7DA6">
        <w:trPr>
          <w:trHeight w:val="640"/>
          <w:jc w:val="center"/>
        </w:trPr>
        <w:tc>
          <w:tcPr>
            <w:tcW w:w="675" w:type="dxa"/>
            <w:vMerge/>
            <w:vAlign w:val="center"/>
          </w:tcPr>
          <w:p w:rsidR="005C153A" w:rsidRDefault="005C153A" w:rsidP="00E24056">
            <w:pPr>
              <w:jc w:val="center"/>
              <w:rPr>
                <w:sz w:val="18"/>
                <w:szCs w:val="18"/>
              </w:rPr>
            </w:pPr>
          </w:p>
        </w:tc>
        <w:tc>
          <w:tcPr>
            <w:tcW w:w="2977" w:type="dxa"/>
            <w:gridSpan w:val="5"/>
            <w:vMerge/>
            <w:vAlign w:val="center"/>
          </w:tcPr>
          <w:p w:rsidR="005C153A" w:rsidRPr="0023778B" w:rsidRDefault="005C153A" w:rsidP="008C05B0">
            <w:pPr>
              <w:spacing w:line="260" w:lineRule="exact"/>
              <w:rPr>
                <w:sz w:val="18"/>
                <w:szCs w:val="18"/>
              </w:rPr>
            </w:pPr>
          </w:p>
        </w:tc>
        <w:tc>
          <w:tcPr>
            <w:tcW w:w="2544" w:type="dxa"/>
            <w:gridSpan w:val="4"/>
            <w:vMerge/>
            <w:vAlign w:val="center"/>
          </w:tcPr>
          <w:p w:rsidR="005C153A" w:rsidRPr="0023778B" w:rsidRDefault="005C153A" w:rsidP="008C05B0">
            <w:pPr>
              <w:adjustRightInd w:val="0"/>
              <w:snapToGrid w:val="0"/>
              <w:spacing w:line="240" w:lineRule="exact"/>
              <w:rPr>
                <w:rFonts w:ascii="宋体" w:hAnsi="宋体"/>
                <w:sz w:val="18"/>
                <w:szCs w:val="18"/>
              </w:rPr>
            </w:pPr>
          </w:p>
        </w:tc>
        <w:tc>
          <w:tcPr>
            <w:tcW w:w="958" w:type="dxa"/>
            <w:gridSpan w:val="2"/>
            <w:vAlign w:val="center"/>
          </w:tcPr>
          <w:p w:rsidR="005C153A" w:rsidRDefault="005C153A" w:rsidP="008C05B0">
            <w:pPr>
              <w:widowControl/>
              <w:adjustRightInd w:val="0"/>
              <w:snapToGrid w:val="0"/>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课堂表现</w:t>
            </w:r>
          </w:p>
        </w:tc>
        <w:tc>
          <w:tcPr>
            <w:tcW w:w="853" w:type="dxa"/>
            <w:gridSpan w:val="3"/>
            <w:vAlign w:val="center"/>
          </w:tcPr>
          <w:p w:rsidR="005C153A" w:rsidRDefault="005C153A" w:rsidP="00EA7EA5">
            <w:pPr>
              <w:adjustRightInd w:val="0"/>
              <w:snapToGrid w:val="0"/>
              <w:spacing w:line="240" w:lineRule="exact"/>
              <w:jc w:val="right"/>
              <w:rPr>
                <w:rFonts w:ascii="Times New Roman" w:hAnsi="Times New Roman"/>
                <w:color w:val="000000"/>
                <w:sz w:val="18"/>
                <w:szCs w:val="18"/>
              </w:rPr>
            </w:pPr>
            <w:r>
              <w:rPr>
                <w:rFonts w:ascii="Times New Roman" w:hAnsi="Times New Roman" w:hint="eastAsia"/>
                <w:color w:val="000000"/>
                <w:sz w:val="18"/>
                <w:szCs w:val="18"/>
              </w:rPr>
              <w:t>50</w:t>
            </w:r>
          </w:p>
        </w:tc>
        <w:tc>
          <w:tcPr>
            <w:tcW w:w="1032" w:type="dxa"/>
            <w:vAlign w:val="center"/>
          </w:tcPr>
          <w:p w:rsidR="005C153A" w:rsidRDefault="005C153A" w:rsidP="00EA7EA5">
            <w:pPr>
              <w:adjustRightInd w:val="0"/>
              <w:snapToGrid w:val="0"/>
              <w:spacing w:line="240" w:lineRule="exact"/>
              <w:jc w:val="right"/>
              <w:rPr>
                <w:rFonts w:ascii="Times New Roman" w:hAnsi="Times New Roman"/>
                <w:color w:val="000000"/>
                <w:sz w:val="18"/>
                <w:szCs w:val="18"/>
              </w:rPr>
            </w:pPr>
            <w:r>
              <w:rPr>
                <w:rFonts w:ascii="Times New Roman" w:hAnsi="Times New Roman"/>
                <w:color w:val="000000"/>
                <w:sz w:val="18"/>
                <w:szCs w:val="18"/>
              </w:rPr>
              <w:t>46.15</w:t>
            </w:r>
          </w:p>
        </w:tc>
        <w:tc>
          <w:tcPr>
            <w:tcW w:w="992" w:type="dxa"/>
            <w:vMerge/>
            <w:vAlign w:val="center"/>
          </w:tcPr>
          <w:p w:rsidR="005C153A" w:rsidRDefault="005C153A" w:rsidP="00EA7EA5">
            <w:pPr>
              <w:widowControl/>
              <w:jc w:val="right"/>
              <w:textAlignment w:val="center"/>
              <w:rPr>
                <w:rFonts w:cs="Calibri"/>
                <w:color w:val="000000"/>
                <w:kern w:val="0"/>
                <w:sz w:val="18"/>
                <w:szCs w:val="18"/>
                <w:lang/>
              </w:rPr>
            </w:pPr>
          </w:p>
        </w:tc>
      </w:tr>
      <w:tr w:rsidR="005C153A" w:rsidTr="00AF6C6F">
        <w:trPr>
          <w:trHeight w:val="480"/>
          <w:jc w:val="center"/>
        </w:trPr>
        <w:tc>
          <w:tcPr>
            <w:tcW w:w="675" w:type="dxa"/>
            <w:vMerge/>
            <w:vAlign w:val="center"/>
          </w:tcPr>
          <w:p w:rsidR="005C153A" w:rsidRDefault="005C153A" w:rsidP="00E24056">
            <w:pPr>
              <w:jc w:val="center"/>
              <w:rPr>
                <w:sz w:val="18"/>
                <w:szCs w:val="18"/>
              </w:rPr>
            </w:pPr>
          </w:p>
        </w:tc>
        <w:tc>
          <w:tcPr>
            <w:tcW w:w="2977" w:type="dxa"/>
            <w:gridSpan w:val="5"/>
            <w:vMerge/>
            <w:tcBorders>
              <w:bottom w:val="single" w:sz="4" w:space="0" w:color="auto"/>
            </w:tcBorders>
            <w:vAlign w:val="center"/>
          </w:tcPr>
          <w:p w:rsidR="005C153A" w:rsidRDefault="005C153A" w:rsidP="00253ED3">
            <w:pPr>
              <w:jc w:val="left"/>
              <w:rPr>
                <w:sz w:val="18"/>
                <w:szCs w:val="18"/>
              </w:rPr>
            </w:pPr>
          </w:p>
        </w:tc>
        <w:tc>
          <w:tcPr>
            <w:tcW w:w="2544" w:type="dxa"/>
            <w:gridSpan w:val="4"/>
            <w:vMerge/>
            <w:tcBorders>
              <w:bottom w:val="single" w:sz="4" w:space="0" w:color="auto"/>
            </w:tcBorders>
            <w:vAlign w:val="center"/>
          </w:tcPr>
          <w:p w:rsidR="005C153A" w:rsidRDefault="005C153A" w:rsidP="00253ED3">
            <w:pPr>
              <w:jc w:val="left"/>
              <w:rPr>
                <w:sz w:val="18"/>
                <w:szCs w:val="18"/>
              </w:rPr>
            </w:pPr>
          </w:p>
        </w:tc>
        <w:tc>
          <w:tcPr>
            <w:tcW w:w="958" w:type="dxa"/>
            <w:gridSpan w:val="2"/>
            <w:tcBorders>
              <w:bottom w:val="single" w:sz="4" w:space="0" w:color="auto"/>
            </w:tcBorders>
            <w:vAlign w:val="center"/>
          </w:tcPr>
          <w:p w:rsidR="005C153A" w:rsidRDefault="005C153A" w:rsidP="00884D20">
            <w:pPr>
              <w:widowControl/>
              <w:adjustRightInd w:val="0"/>
              <w:snapToGrid w:val="0"/>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期末</w:t>
            </w:r>
          </w:p>
          <w:p w:rsidR="005C153A" w:rsidRDefault="005C153A" w:rsidP="008C05B0">
            <w:pPr>
              <w:widowControl/>
              <w:adjustRightInd w:val="0"/>
              <w:snapToGrid w:val="0"/>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考试（1）</w:t>
            </w:r>
          </w:p>
        </w:tc>
        <w:tc>
          <w:tcPr>
            <w:tcW w:w="853" w:type="dxa"/>
            <w:gridSpan w:val="3"/>
            <w:tcBorders>
              <w:bottom w:val="single" w:sz="4" w:space="0" w:color="auto"/>
            </w:tcBorders>
            <w:vAlign w:val="center"/>
          </w:tcPr>
          <w:p w:rsidR="005C153A" w:rsidRDefault="005C153A" w:rsidP="00EA7EA5">
            <w:pPr>
              <w:adjustRightInd w:val="0"/>
              <w:snapToGrid w:val="0"/>
              <w:spacing w:line="240" w:lineRule="exact"/>
              <w:jc w:val="right"/>
              <w:rPr>
                <w:rFonts w:ascii="Times New Roman" w:hAnsi="Times New Roman"/>
                <w:color w:val="000000"/>
                <w:sz w:val="18"/>
                <w:szCs w:val="18"/>
              </w:rPr>
            </w:pPr>
            <w:r>
              <w:rPr>
                <w:rFonts w:ascii="Times New Roman" w:hAnsi="Times New Roman"/>
                <w:color w:val="000000"/>
                <w:sz w:val="18"/>
                <w:szCs w:val="18"/>
              </w:rPr>
              <w:t>40</w:t>
            </w:r>
          </w:p>
        </w:tc>
        <w:tc>
          <w:tcPr>
            <w:tcW w:w="1032" w:type="dxa"/>
            <w:tcBorders>
              <w:bottom w:val="single" w:sz="4" w:space="0" w:color="auto"/>
            </w:tcBorders>
            <w:vAlign w:val="center"/>
          </w:tcPr>
          <w:p w:rsidR="005C153A" w:rsidRDefault="005C153A" w:rsidP="00EA7EA5">
            <w:pPr>
              <w:adjustRightInd w:val="0"/>
              <w:snapToGrid w:val="0"/>
              <w:spacing w:line="240" w:lineRule="exact"/>
              <w:jc w:val="right"/>
              <w:rPr>
                <w:rFonts w:ascii="Times New Roman" w:hAnsi="Times New Roman"/>
                <w:color w:val="000000"/>
                <w:sz w:val="18"/>
                <w:szCs w:val="18"/>
              </w:rPr>
            </w:pPr>
            <w:r>
              <w:rPr>
                <w:rFonts w:ascii="Times New Roman" w:hAnsi="Times New Roman" w:hint="eastAsia"/>
                <w:sz w:val="18"/>
                <w:szCs w:val="18"/>
              </w:rPr>
              <w:t>2</w:t>
            </w:r>
            <w:r>
              <w:rPr>
                <w:rFonts w:ascii="Times New Roman" w:hAnsi="Times New Roman"/>
                <w:sz w:val="18"/>
                <w:szCs w:val="18"/>
              </w:rPr>
              <w:t>9</w:t>
            </w:r>
            <w:r>
              <w:rPr>
                <w:rFonts w:ascii="Times New Roman" w:hAnsi="Times New Roman" w:hint="eastAsia"/>
                <w:sz w:val="18"/>
                <w:szCs w:val="18"/>
              </w:rPr>
              <w:t>.</w:t>
            </w:r>
            <w:r>
              <w:rPr>
                <w:rFonts w:ascii="Times New Roman" w:hAnsi="Times New Roman"/>
                <w:sz w:val="18"/>
                <w:szCs w:val="18"/>
              </w:rPr>
              <w:t>9</w:t>
            </w:r>
            <w:r>
              <w:rPr>
                <w:rFonts w:ascii="Times New Roman" w:hAnsi="Times New Roman" w:hint="eastAsia"/>
                <w:sz w:val="18"/>
                <w:szCs w:val="18"/>
              </w:rPr>
              <w:t>1</w:t>
            </w:r>
          </w:p>
        </w:tc>
        <w:tc>
          <w:tcPr>
            <w:tcW w:w="992" w:type="dxa"/>
            <w:vMerge/>
            <w:tcBorders>
              <w:bottom w:val="single" w:sz="4" w:space="0" w:color="auto"/>
            </w:tcBorders>
            <w:vAlign w:val="center"/>
          </w:tcPr>
          <w:p w:rsidR="005C153A" w:rsidRDefault="005C153A" w:rsidP="00EA7EA5">
            <w:pPr>
              <w:jc w:val="right"/>
              <w:rPr>
                <w:sz w:val="18"/>
                <w:szCs w:val="18"/>
              </w:rPr>
            </w:pPr>
          </w:p>
        </w:tc>
      </w:tr>
      <w:tr w:rsidR="005C153A" w:rsidTr="00AF6C6F">
        <w:trPr>
          <w:trHeight w:val="1519"/>
          <w:jc w:val="center"/>
        </w:trPr>
        <w:tc>
          <w:tcPr>
            <w:tcW w:w="675" w:type="dxa"/>
            <w:vMerge/>
            <w:vAlign w:val="center"/>
          </w:tcPr>
          <w:p w:rsidR="005C153A" w:rsidRDefault="005C153A" w:rsidP="00E24056">
            <w:pPr>
              <w:jc w:val="center"/>
              <w:rPr>
                <w:sz w:val="18"/>
                <w:szCs w:val="18"/>
              </w:rPr>
            </w:pPr>
          </w:p>
        </w:tc>
        <w:tc>
          <w:tcPr>
            <w:tcW w:w="2977" w:type="dxa"/>
            <w:gridSpan w:val="5"/>
            <w:tcBorders>
              <w:bottom w:val="single" w:sz="4" w:space="0" w:color="auto"/>
            </w:tcBorders>
            <w:vAlign w:val="center"/>
          </w:tcPr>
          <w:p w:rsidR="005C153A" w:rsidRDefault="005C153A" w:rsidP="00884D20">
            <w:pPr>
              <w:spacing w:line="240" w:lineRule="exact"/>
              <w:rPr>
                <w:rFonts w:ascii="Times New Roman" w:hAnsi="Times New Roman"/>
                <w:sz w:val="18"/>
                <w:szCs w:val="18"/>
              </w:rPr>
            </w:pPr>
            <w:r>
              <w:rPr>
                <w:rFonts w:ascii="Times New Roman" w:hAnsi="Times New Roman"/>
                <w:color w:val="000000"/>
                <w:sz w:val="18"/>
                <w:szCs w:val="18"/>
              </w:rPr>
              <w:t>4.2</w:t>
            </w:r>
            <w:r>
              <w:rPr>
                <w:rFonts w:ascii="Times New Roman" w:hAnsi="宋体"/>
                <w:color w:val="000000"/>
                <w:sz w:val="18"/>
                <w:szCs w:val="18"/>
              </w:rPr>
              <w:t>能够针对机械复杂系统的设计方案，进行单元（部件）结构设计、计算、建模和仿真分析等。</w:t>
            </w:r>
          </w:p>
        </w:tc>
        <w:tc>
          <w:tcPr>
            <w:tcW w:w="2544" w:type="dxa"/>
            <w:gridSpan w:val="4"/>
            <w:tcBorders>
              <w:bottom w:val="single" w:sz="4" w:space="0" w:color="auto"/>
            </w:tcBorders>
            <w:vAlign w:val="center"/>
          </w:tcPr>
          <w:p w:rsidR="005C153A" w:rsidRDefault="005C153A" w:rsidP="00884D20">
            <w:pPr>
              <w:spacing w:line="240" w:lineRule="exact"/>
              <w:rPr>
                <w:rFonts w:ascii="Times New Roman" w:hAnsi="Times New Roman"/>
                <w:sz w:val="18"/>
                <w:szCs w:val="18"/>
              </w:rPr>
            </w:pPr>
            <w:r>
              <w:rPr>
                <w:bCs/>
                <w:color w:val="000000"/>
                <w:sz w:val="18"/>
                <w:szCs w:val="18"/>
              </w:rPr>
              <w:t>2.</w:t>
            </w:r>
            <w:r>
              <w:rPr>
                <w:rFonts w:ascii="Times New Roman" w:hAnsi="Times New Roman" w:cs="宋体" w:hint="eastAsia"/>
                <w:sz w:val="18"/>
                <w:szCs w:val="18"/>
              </w:rPr>
              <w:t>掌握</w:t>
            </w:r>
            <w:r>
              <w:rPr>
                <w:rFonts w:ascii="Times New Roman" w:hAnsi="Times New Roman" w:hint="eastAsia"/>
                <w:bCs/>
                <w:color w:val="000000"/>
                <w:sz w:val="18"/>
                <w:szCs w:val="18"/>
              </w:rPr>
              <w:t>机械零件的失效分析及计算准则、机械零件的强度计算、连接零部件、传动零部件、轴系零部件的承载能力分析与参数设计，并具有将其运用于机械零部件的结构设计、校核计算与选用的能力。</w:t>
            </w:r>
          </w:p>
        </w:tc>
        <w:tc>
          <w:tcPr>
            <w:tcW w:w="958" w:type="dxa"/>
            <w:gridSpan w:val="2"/>
            <w:tcBorders>
              <w:bottom w:val="single" w:sz="4" w:space="0" w:color="auto"/>
            </w:tcBorders>
            <w:vAlign w:val="center"/>
          </w:tcPr>
          <w:p w:rsidR="005C153A" w:rsidRDefault="005C153A" w:rsidP="00884D20">
            <w:pPr>
              <w:widowControl/>
              <w:adjustRightInd w:val="0"/>
              <w:snapToGrid w:val="0"/>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期末</w:t>
            </w:r>
          </w:p>
          <w:p w:rsidR="005C153A" w:rsidRDefault="005C153A" w:rsidP="00884D20">
            <w:pPr>
              <w:widowControl/>
              <w:adjustRightInd w:val="0"/>
              <w:snapToGrid w:val="0"/>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考试（2）</w:t>
            </w:r>
          </w:p>
        </w:tc>
        <w:tc>
          <w:tcPr>
            <w:tcW w:w="853" w:type="dxa"/>
            <w:gridSpan w:val="3"/>
            <w:tcBorders>
              <w:bottom w:val="single" w:sz="4" w:space="0" w:color="auto"/>
            </w:tcBorders>
            <w:vAlign w:val="center"/>
          </w:tcPr>
          <w:p w:rsidR="005C153A" w:rsidRDefault="005C153A" w:rsidP="00EA7EA5">
            <w:pPr>
              <w:adjustRightInd w:val="0"/>
              <w:snapToGrid w:val="0"/>
              <w:spacing w:line="240" w:lineRule="exact"/>
              <w:jc w:val="right"/>
              <w:rPr>
                <w:rFonts w:ascii="Times New Roman" w:hAnsi="Times New Roman"/>
                <w:color w:val="000000"/>
                <w:sz w:val="18"/>
                <w:szCs w:val="18"/>
              </w:rPr>
            </w:pPr>
            <w:r>
              <w:rPr>
                <w:rFonts w:ascii="Times New Roman" w:hAnsi="Times New Roman"/>
                <w:color w:val="000000"/>
                <w:sz w:val="18"/>
                <w:szCs w:val="18"/>
              </w:rPr>
              <w:t>60</w:t>
            </w:r>
          </w:p>
        </w:tc>
        <w:tc>
          <w:tcPr>
            <w:tcW w:w="1032" w:type="dxa"/>
            <w:tcBorders>
              <w:bottom w:val="single" w:sz="4" w:space="0" w:color="auto"/>
            </w:tcBorders>
            <w:vAlign w:val="center"/>
          </w:tcPr>
          <w:p w:rsidR="005C153A" w:rsidRDefault="005C153A" w:rsidP="00EA7EA5">
            <w:pPr>
              <w:adjustRightInd w:val="0"/>
              <w:snapToGrid w:val="0"/>
              <w:spacing w:line="240" w:lineRule="exact"/>
              <w:jc w:val="right"/>
              <w:rPr>
                <w:rFonts w:ascii="Times New Roman" w:hAnsi="Times New Roman"/>
                <w:color w:val="000000"/>
                <w:sz w:val="18"/>
                <w:szCs w:val="18"/>
              </w:rPr>
            </w:pPr>
            <w:r>
              <w:rPr>
                <w:rFonts w:ascii="Times New Roman" w:hAnsi="Times New Roman"/>
                <w:sz w:val="18"/>
                <w:szCs w:val="18"/>
              </w:rPr>
              <w:t>22.73</w:t>
            </w:r>
          </w:p>
        </w:tc>
        <w:tc>
          <w:tcPr>
            <w:tcW w:w="992" w:type="dxa"/>
            <w:tcBorders>
              <w:bottom w:val="single" w:sz="4" w:space="0" w:color="auto"/>
            </w:tcBorders>
            <w:vAlign w:val="center"/>
          </w:tcPr>
          <w:p w:rsidR="005C153A" w:rsidRDefault="005C153A" w:rsidP="00EA7EA5">
            <w:pPr>
              <w:spacing w:line="240" w:lineRule="exact"/>
              <w:jc w:val="right"/>
              <w:rPr>
                <w:rFonts w:ascii="Times New Roman" w:hAnsi="Times New Roman"/>
                <w:color w:val="000000"/>
                <w:sz w:val="18"/>
                <w:szCs w:val="18"/>
              </w:rPr>
            </w:pPr>
            <w:r>
              <w:rPr>
                <w:rFonts w:ascii="Times New Roman" w:hAnsi="Times New Roman"/>
                <w:color w:val="000000"/>
                <w:sz w:val="18"/>
                <w:szCs w:val="18"/>
              </w:rPr>
              <w:t>0.38</w:t>
            </w:r>
          </w:p>
        </w:tc>
      </w:tr>
      <w:tr w:rsidR="005C153A" w:rsidTr="00A216A7">
        <w:trPr>
          <w:trHeight w:val="1073"/>
          <w:jc w:val="center"/>
        </w:trPr>
        <w:tc>
          <w:tcPr>
            <w:tcW w:w="675" w:type="dxa"/>
            <w:vMerge/>
            <w:vAlign w:val="center"/>
          </w:tcPr>
          <w:p w:rsidR="005C153A" w:rsidRDefault="005C153A" w:rsidP="00E24056">
            <w:pPr>
              <w:jc w:val="center"/>
              <w:rPr>
                <w:sz w:val="18"/>
                <w:szCs w:val="18"/>
              </w:rPr>
            </w:pPr>
          </w:p>
        </w:tc>
        <w:tc>
          <w:tcPr>
            <w:tcW w:w="2977" w:type="dxa"/>
            <w:gridSpan w:val="5"/>
          </w:tcPr>
          <w:p w:rsidR="005C153A" w:rsidRDefault="005C153A" w:rsidP="00884D20">
            <w:pPr>
              <w:spacing w:line="240" w:lineRule="exact"/>
              <w:rPr>
                <w:rFonts w:ascii="Times New Roman" w:hAnsi="Times New Roman"/>
                <w:sz w:val="18"/>
                <w:szCs w:val="18"/>
              </w:rPr>
            </w:pPr>
            <w:r>
              <w:rPr>
                <w:rFonts w:ascii="Times New Roman" w:hAnsi="Times New Roman"/>
                <w:sz w:val="18"/>
                <w:szCs w:val="18"/>
              </w:rPr>
              <w:t>5.2</w:t>
            </w:r>
            <w:r>
              <w:rPr>
                <w:rFonts w:ascii="Times New Roman" w:hAnsi="Times New Roman" w:hint="eastAsia"/>
                <w:sz w:val="18"/>
                <w:szCs w:val="18"/>
              </w:rPr>
              <w:t>根据解决机械系统复杂工程问题需要，设计并进行实验，记录实验过程及结果，并能够正确使用、分析和解释实验数据，并通过信息综合得到有效结论。</w:t>
            </w:r>
          </w:p>
        </w:tc>
        <w:tc>
          <w:tcPr>
            <w:tcW w:w="2544" w:type="dxa"/>
            <w:gridSpan w:val="4"/>
            <w:vAlign w:val="center"/>
          </w:tcPr>
          <w:p w:rsidR="005C153A" w:rsidRDefault="005C153A" w:rsidP="00884D20">
            <w:pPr>
              <w:widowControl/>
              <w:adjustRightInd w:val="0"/>
              <w:snapToGrid w:val="0"/>
              <w:spacing w:line="240" w:lineRule="exact"/>
              <w:rPr>
                <w:rFonts w:ascii="Times New Roman" w:hAnsi="Times New Roman"/>
                <w:sz w:val="18"/>
                <w:szCs w:val="18"/>
              </w:rPr>
            </w:pPr>
            <w:r>
              <w:rPr>
                <w:sz w:val="18"/>
                <w:szCs w:val="18"/>
              </w:rPr>
              <w:t>3.</w:t>
            </w:r>
            <w:r>
              <w:rPr>
                <w:rFonts w:ascii="Times New Roman" w:hAnsi="Times New Roman" w:cs="宋体" w:hint="eastAsia"/>
                <w:sz w:val="18"/>
                <w:szCs w:val="18"/>
              </w:rPr>
              <w:t>能够使用相关仪器设备开展常用零部件设计与分析的实验研究，并记录实验过程，进行结果分析，获得实验结论。</w:t>
            </w:r>
          </w:p>
        </w:tc>
        <w:tc>
          <w:tcPr>
            <w:tcW w:w="958" w:type="dxa"/>
            <w:gridSpan w:val="2"/>
            <w:vAlign w:val="center"/>
          </w:tcPr>
          <w:p w:rsidR="005C153A" w:rsidRDefault="005C153A" w:rsidP="00884D20">
            <w:pPr>
              <w:widowControl/>
              <w:adjustRightInd w:val="0"/>
              <w:snapToGrid w:val="0"/>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实验</w:t>
            </w:r>
          </w:p>
        </w:tc>
        <w:tc>
          <w:tcPr>
            <w:tcW w:w="853" w:type="dxa"/>
            <w:gridSpan w:val="3"/>
            <w:vAlign w:val="center"/>
          </w:tcPr>
          <w:p w:rsidR="005C153A" w:rsidRDefault="005C153A" w:rsidP="00EA7EA5">
            <w:pPr>
              <w:adjustRightInd w:val="0"/>
              <w:snapToGrid w:val="0"/>
              <w:spacing w:line="240" w:lineRule="exact"/>
              <w:jc w:val="right"/>
              <w:rPr>
                <w:rFonts w:ascii="Times New Roman" w:hAnsi="Times New Roman"/>
                <w:color w:val="000000"/>
                <w:sz w:val="18"/>
                <w:szCs w:val="18"/>
              </w:rPr>
            </w:pPr>
            <w:r>
              <w:rPr>
                <w:rFonts w:ascii="Times New Roman" w:hAnsi="Times New Roman" w:hint="eastAsia"/>
                <w:color w:val="000000"/>
                <w:sz w:val="18"/>
                <w:szCs w:val="18"/>
              </w:rPr>
              <w:t>100</w:t>
            </w:r>
          </w:p>
        </w:tc>
        <w:tc>
          <w:tcPr>
            <w:tcW w:w="1032" w:type="dxa"/>
            <w:vAlign w:val="center"/>
          </w:tcPr>
          <w:p w:rsidR="005C153A" w:rsidRDefault="005C153A" w:rsidP="00EA7EA5">
            <w:pPr>
              <w:adjustRightInd w:val="0"/>
              <w:snapToGrid w:val="0"/>
              <w:spacing w:line="240" w:lineRule="exact"/>
              <w:jc w:val="right"/>
              <w:rPr>
                <w:rFonts w:ascii="Times New Roman" w:hAnsi="Times New Roman"/>
                <w:color w:val="000000"/>
                <w:sz w:val="18"/>
                <w:szCs w:val="18"/>
              </w:rPr>
            </w:pPr>
            <w:r>
              <w:rPr>
                <w:rFonts w:ascii="Times New Roman" w:hAnsi="Times New Roman"/>
                <w:sz w:val="18"/>
                <w:szCs w:val="18"/>
              </w:rPr>
              <w:t>80.18</w:t>
            </w:r>
          </w:p>
        </w:tc>
        <w:tc>
          <w:tcPr>
            <w:tcW w:w="992" w:type="dxa"/>
            <w:vAlign w:val="center"/>
          </w:tcPr>
          <w:p w:rsidR="005C153A" w:rsidRDefault="005C153A" w:rsidP="00EA7EA5">
            <w:pPr>
              <w:adjustRightInd w:val="0"/>
              <w:snapToGrid w:val="0"/>
              <w:spacing w:line="240" w:lineRule="exact"/>
              <w:jc w:val="right"/>
              <w:rPr>
                <w:rFonts w:ascii="Times New Roman" w:hAnsi="Times New Roman"/>
                <w:color w:val="000000"/>
                <w:sz w:val="18"/>
                <w:szCs w:val="18"/>
              </w:rPr>
            </w:pPr>
            <w:r>
              <w:rPr>
                <w:rFonts w:ascii="Times New Roman" w:hAnsi="Times New Roman" w:hint="eastAsia"/>
                <w:color w:val="000000"/>
                <w:sz w:val="18"/>
                <w:szCs w:val="18"/>
              </w:rPr>
              <w:t>0.</w:t>
            </w:r>
            <w:r>
              <w:rPr>
                <w:rFonts w:ascii="Times New Roman" w:hAnsi="Times New Roman"/>
                <w:color w:val="000000"/>
                <w:sz w:val="18"/>
                <w:szCs w:val="18"/>
              </w:rPr>
              <w:t>80</w:t>
            </w:r>
          </w:p>
        </w:tc>
      </w:tr>
      <w:tr w:rsidR="005C153A" w:rsidTr="00E24056">
        <w:trPr>
          <w:trHeight w:val="315"/>
          <w:jc w:val="center"/>
        </w:trPr>
        <w:tc>
          <w:tcPr>
            <w:tcW w:w="675" w:type="dxa"/>
            <w:vMerge/>
            <w:vAlign w:val="center"/>
          </w:tcPr>
          <w:p w:rsidR="005C153A" w:rsidRDefault="005C153A" w:rsidP="00E24056">
            <w:pPr>
              <w:jc w:val="center"/>
              <w:rPr>
                <w:sz w:val="18"/>
                <w:szCs w:val="18"/>
              </w:rPr>
            </w:pPr>
          </w:p>
        </w:tc>
        <w:tc>
          <w:tcPr>
            <w:tcW w:w="6479" w:type="dxa"/>
            <w:gridSpan w:val="11"/>
            <w:vAlign w:val="center"/>
          </w:tcPr>
          <w:p w:rsidR="005C153A" w:rsidRDefault="005C153A" w:rsidP="00884D20">
            <w:pPr>
              <w:widowControl/>
              <w:adjustRightInd w:val="0"/>
              <w:snapToGrid w:val="0"/>
              <w:spacing w:line="240" w:lineRule="exact"/>
              <w:jc w:val="center"/>
              <w:rPr>
                <w:rFonts w:cs="Calibri"/>
                <w:kern w:val="0"/>
                <w:sz w:val="18"/>
                <w:szCs w:val="18"/>
              </w:rPr>
            </w:pPr>
            <w:r>
              <w:rPr>
                <w:rFonts w:cs="Calibri" w:hint="eastAsia"/>
                <w:kern w:val="0"/>
                <w:sz w:val="18"/>
                <w:szCs w:val="18"/>
              </w:rPr>
              <w:t>课程总体达成度</w:t>
            </w:r>
          </w:p>
        </w:tc>
        <w:tc>
          <w:tcPr>
            <w:tcW w:w="853" w:type="dxa"/>
            <w:gridSpan w:val="3"/>
            <w:vAlign w:val="center"/>
          </w:tcPr>
          <w:p w:rsidR="005C153A" w:rsidRDefault="005C153A" w:rsidP="00EA7EA5">
            <w:pPr>
              <w:widowControl/>
              <w:adjustRightInd w:val="0"/>
              <w:snapToGrid w:val="0"/>
              <w:spacing w:line="240" w:lineRule="exact"/>
              <w:jc w:val="right"/>
              <w:rPr>
                <w:rFonts w:ascii="Times New Roman" w:hAnsi="Times New Roman"/>
                <w:kern w:val="0"/>
                <w:sz w:val="18"/>
                <w:szCs w:val="18"/>
              </w:rPr>
            </w:pPr>
            <w:r>
              <w:rPr>
                <w:kern w:val="0"/>
                <w:sz w:val="18"/>
                <w:szCs w:val="18"/>
              </w:rPr>
              <w:t>100</w:t>
            </w:r>
          </w:p>
        </w:tc>
        <w:tc>
          <w:tcPr>
            <w:tcW w:w="1032" w:type="dxa"/>
            <w:vAlign w:val="center"/>
          </w:tcPr>
          <w:p w:rsidR="005C153A" w:rsidRPr="00781E19" w:rsidRDefault="005C153A" w:rsidP="00EA7EA5">
            <w:pPr>
              <w:adjustRightInd w:val="0"/>
              <w:snapToGrid w:val="0"/>
              <w:spacing w:line="240" w:lineRule="exact"/>
              <w:jc w:val="right"/>
              <w:rPr>
                <w:rFonts w:ascii="Times New Roman" w:hAnsi="Times New Roman"/>
                <w:color w:val="FF0000"/>
                <w:sz w:val="18"/>
                <w:szCs w:val="18"/>
              </w:rPr>
            </w:pPr>
            <w:r w:rsidRPr="00781E19">
              <w:rPr>
                <w:rFonts w:ascii="Times New Roman" w:hAnsi="Times New Roman" w:hint="eastAsia"/>
                <w:color w:val="FF0000"/>
                <w:sz w:val="18"/>
                <w:szCs w:val="18"/>
              </w:rPr>
              <w:t>63.70</w:t>
            </w:r>
          </w:p>
        </w:tc>
        <w:tc>
          <w:tcPr>
            <w:tcW w:w="992" w:type="dxa"/>
            <w:vAlign w:val="center"/>
          </w:tcPr>
          <w:p w:rsidR="005C153A" w:rsidRPr="00781E19" w:rsidRDefault="005C153A" w:rsidP="00EA7EA5">
            <w:pPr>
              <w:adjustRightInd w:val="0"/>
              <w:snapToGrid w:val="0"/>
              <w:spacing w:line="240" w:lineRule="exact"/>
              <w:jc w:val="right"/>
              <w:rPr>
                <w:rFonts w:ascii="Times New Roman" w:hAnsi="Times New Roman"/>
                <w:color w:val="FF0000"/>
                <w:sz w:val="18"/>
                <w:szCs w:val="18"/>
              </w:rPr>
            </w:pPr>
            <w:r w:rsidRPr="00781E19">
              <w:rPr>
                <w:rFonts w:ascii="Times New Roman" w:hAnsi="Times New Roman" w:hint="eastAsia"/>
                <w:color w:val="FF0000"/>
                <w:sz w:val="18"/>
                <w:szCs w:val="18"/>
              </w:rPr>
              <w:t>0.</w:t>
            </w:r>
            <w:r w:rsidRPr="00781E19">
              <w:rPr>
                <w:rFonts w:ascii="Times New Roman" w:hAnsi="Times New Roman"/>
                <w:color w:val="FF0000"/>
                <w:sz w:val="18"/>
                <w:szCs w:val="18"/>
              </w:rPr>
              <w:t>6</w:t>
            </w:r>
            <w:r w:rsidRPr="00781E19">
              <w:rPr>
                <w:rFonts w:ascii="Times New Roman" w:hAnsi="Times New Roman" w:hint="eastAsia"/>
                <w:color w:val="FF0000"/>
                <w:sz w:val="18"/>
                <w:szCs w:val="18"/>
              </w:rPr>
              <w:t>4</w:t>
            </w:r>
          </w:p>
        </w:tc>
      </w:tr>
      <w:tr w:rsidR="005C153A" w:rsidTr="005C153A">
        <w:trPr>
          <w:trHeight w:val="1575"/>
          <w:jc w:val="center"/>
        </w:trPr>
        <w:tc>
          <w:tcPr>
            <w:tcW w:w="2376" w:type="dxa"/>
            <w:gridSpan w:val="4"/>
            <w:vAlign w:val="center"/>
          </w:tcPr>
          <w:p w:rsidR="005C153A" w:rsidRDefault="005C153A" w:rsidP="00E24056">
            <w:pPr>
              <w:jc w:val="center"/>
              <w:rPr>
                <w:sz w:val="18"/>
                <w:szCs w:val="18"/>
              </w:rPr>
            </w:pPr>
            <w:r>
              <w:rPr>
                <w:rFonts w:hint="eastAsia"/>
                <w:sz w:val="18"/>
                <w:szCs w:val="18"/>
              </w:rPr>
              <w:t>课程组持续改进意见</w:t>
            </w:r>
          </w:p>
        </w:tc>
        <w:tc>
          <w:tcPr>
            <w:tcW w:w="7655" w:type="dxa"/>
            <w:gridSpan w:val="13"/>
            <w:vAlign w:val="center"/>
          </w:tcPr>
          <w:p w:rsidR="005C153A" w:rsidRDefault="005C153A" w:rsidP="005C153A">
            <w:pPr>
              <w:rPr>
                <w:rFonts w:ascii="Times New Roman" w:hAnsi="Times New Roman"/>
                <w:sz w:val="18"/>
                <w:szCs w:val="18"/>
              </w:rPr>
            </w:pPr>
            <w:r>
              <w:rPr>
                <w:rFonts w:hint="eastAsia"/>
                <w:sz w:val="18"/>
                <w:szCs w:val="18"/>
              </w:rPr>
              <w:t>（</w:t>
            </w:r>
            <w:r>
              <w:rPr>
                <w:sz w:val="18"/>
                <w:szCs w:val="18"/>
              </w:rPr>
              <w:t>1</w:t>
            </w:r>
            <w:r>
              <w:rPr>
                <w:rFonts w:hint="eastAsia"/>
                <w:sz w:val="18"/>
                <w:szCs w:val="18"/>
              </w:rPr>
              <w:t>）课程目标</w:t>
            </w:r>
            <w:r>
              <w:rPr>
                <w:sz w:val="18"/>
                <w:szCs w:val="18"/>
              </w:rPr>
              <w:t>1</w:t>
            </w:r>
            <w:r>
              <w:rPr>
                <w:rFonts w:hint="eastAsia"/>
                <w:sz w:val="18"/>
                <w:szCs w:val="18"/>
              </w:rPr>
              <w:t>、</w:t>
            </w:r>
            <w:r>
              <w:rPr>
                <w:sz w:val="18"/>
                <w:szCs w:val="18"/>
              </w:rPr>
              <w:t>3</w:t>
            </w:r>
            <w:r>
              <w:rPr>
                <w:rFonts w:hint="eastAsia"/>
                <w:sz w:val="18"/>
                <w:szCs w:val="18"/>
              </w:rPr>
              <w:t>和课程整体目标达成度评价值均大于</w:t>
            </w:r>
            <w:r>
              <w:rPr>
                <w:sz w:val="18"/>
                <w:szCs w:val="18"/>
              </w:rPr>
              <w:t>0.65</w:t>
            </w:r>
            <w:r>
              <w:rPr>
                <w:rFonts w:hint="eastAsia"/>
                <w:sz w:val="18"/>
                <w:szCs w:val="18"/>
              </w:rPr>
              <w:t>，课程目标</w:t>
            </w:r>
            <w:r>
              <w:rPr>
                <w:sz w:val="18"/>
                <w:szCs w:val="18"/>
              </w:rPr>
              <w:t>2</w:t>
            </w:r>
            <w:r>
              <w:rPr>
                <w:rFonts w:hint="eastAsia"/>
                <w:sz w:val="18"/>
                <w:szCs w:val="18"/>
              </w:rPr>
              <w:t>小于</w:t>
            </w:r>
            <w:r>
              <w:rPr>
                <w:rFonts w:hint="eastAsia"/>
                <w:sz w:val="18"/>
                <w:szCs w:val="18"/>
              </w:rPr>
              <w:t>0.65</w:t>
            </w:r>
            <w:r>
              <w:rPr>
                <w:rFonts w:hint="eastAsia"/>
                <w:sz w:val="18"/>
                <w:szCs w:val="18"/>
              </w:rPr>
              <w:t>，故评价结果为：部分</w:t>
            </w:r>
            <w:r>
              <w:rPr>
                <w:rFonts w:hint="eastAsia"/>
                <w:b/>
                <w:sz w:val="18"/>
                <w:szCs w:val="18"/>
              </w:rPr>
              <w:t>达成</w:t>
            </w:r>
            <w:r>
              <w:rPr>
                <w:rFonts w:hint="eastAsia"/>
                <w:sz w:val="18"/>
                <w:szCs w:val="18"/>
              </w:rPr>
              <w:t>；</w:t>
            </w:r>
          </w:p>
          <w:p w:rsidR="005C153A" w:rsidRDefault="005C153A" w:rsidP="005C153A">
            <w:pPr>
              <w:rPr>
                <w:rFonts w:ascii="Times New Roman" w:hAnsi="Times New Roman"/>
                <w:sz w:val="18"/>
                <w:szCs w:val="18"/>
              </w:rPr>
            </w:pPr>
            <w:r>
              <w:rPr>
                <w:rFonts w:hint="eastAsia"/>
                <w:sz w:val="18"/>
                <w:szCs w:val="18"/>
              </w:rPr>
              <w:t>（</w:t>
            </w:r>
            <w:r>
              <w:rPr>
                <w:sz w:val="18"/>
                <w:szCs w:val="18"/>
              </w:rPr>
              <w:t>2</w:t>
            </w:r>
            <w:r>
              <w:rPr>
                <w:rFonts w:hint="eastAsia"/>
                <w:sz w:val="18"/>
                <w:szCs w:val="18"/>
              </w:rPr>
              <w:t>）比较各课程目标的达成度数据，可以看出，课程目标</w:t>
            </w:r>
            <w:r>
              <w:rPr>
                <w:sz w:val="18"/>
                <w:szCs w:val="18"/>
              </w:rPr>
              <w:t>2</w:t>
            </w:r>
            <w:r>
              <w:rPr>
                <w:rFonts w:hint="eastAsia"/>
                <w:sz w:val="18"/>
                <w:szCs w:val="18"/>
              </w:rPr>
              <w:t>的达成度值为最低，究其原因，学生在期末考试中对应课程目标</w:t>
            </w:r>
            <w:r>
              <w:rPr>
                <w:sz w:val="18"/>
                <w:szCs w:val="18"/>
              </w:rPr>
              <w:t>2</w:t>
            </w:r>
            <w:r>
              <w:rPr>
                <w:rFonts w:hint="eastAsia"/>
                <w:sz w:val="18"/>
                <w:szCs w:val="18"/>
              </w:rPr>
              <w:t>的题目得分相对较低，表明学生分析问题的能力相对较弱，后续应加强学生在此方面能力的培养。</w:t>
            </w:r>
          </w:p>
        </w:tc>
      </w:tr>
      <w:tr w:rsidR="005C153A" w:rsidTr="00193B1B">
        <w:trPr>
          <w:trHeight w:val="2095"/>
          <w:jc w:val="center"/>
        </w:trPr>
        <w:tc>
          <w:tcPr>
            <w:tcW w:w="2376" w:type="dxa"/>
            <w:gridSpan w:val="4"/>
            <w:vAlign w:val="center"/>
          </w:tcPr>
          <w:p w:rsidR="005C153A" w:rsidRDefault="005C153A" w:rsidP="00E24056">
            <w:pPr>
              <w:jc w:val="center"/>
              <w:rPr>
                <w:sz w:val="18"/>
                <w:szCs w:val="18"/>
              </w:rPr>
            </w:pPr>
            <w:r>
              <w:rPr>
                <w:rFonts w:hint="eastAsia"/>
                <w:sz w:val="18"/>
                <w:szCs w:val="18"/>
              </w:rPr>
              <w:t>支撑课程目标考核材料清单</w:t>
            </w:r>
          </w:p>
          <w:p w:rsidR="005C153A" w:rsidRDefault="005C153A" w:rsidP="00E24056">
            <w:pPr>
              <w:jc w:val="center"/>
              <w:rPr>
                <w:sz w:val="18"/>
                <w:szCs w:val="18"/>
              </w:rPr>
            </w:pPr>
            <w:r>
              <w:rPr>
                <w:rFonts w:hint="eastAsia"/>
                <w:sz w:val="18"/>
                <w:szCs w:val="18"/>
              </w:rPr>
              <w:t>（课程组根据课程大纲要求填写）</w:t>
            </w:r>
          </w:p>
        </w:tc>
        <w:tc>
          <w:tcPr>
            <w:tcW w:w="7655" w:type="dxa"/>
            <w:gridSpan w:val="13"/>
          </w:tcPr>
          <w:p w:rsidR="005C153A" w:rsidRDefault="005C153A" w:rsidP="005C153A">
            <w:pPr>
              <w:rPr>
                <w:rFonts w:ascii="Times New Roman" w:cs="宋体"/>
                <w:sz w:val="18"/>
                <w:szCs w:val="18"/>
              </w:rPr>
            </w:pPr>
            <w:r>
              <w:rPr>
                <w:sz w:val="18"/>
                <w:szCs w:val="18"/>
              </w:rPr>
              <w:t>1</w:t>
            </w:r>
            <w:r>
              <w:rPr>
                <w:rFonts w:cs="宋体" w:hint="eastAsia"/>
                <w:sz w:val="18"/>
                <w:szCs w:val="18"/>
              </w:rPr>
              <w:t>、全部学生试卷</w:t>
            </w:r>
            <w:r>
              <w:rPr>
                <w:rFonts w:cs="宋体" w:hint="eastAsia"/>
                <w:sz w:val="18"/>
                <w:szCs w:val="18"/>
              </w:rPr>
              <w:t>31</w:t>
            </w:r>
            <w:r>
              <w:rPr>
                <w:rFonts w:cs="宋体" w:hint="eastAsia"/>
                <w:sz w:val="18"/>
                <w:szCs w:val="18"/>
              </w:rPr>
              <w:t>份</w:t>
            </w:r>
          </w:p>
          <w:p w:rsidR="005C153A" w:rsidRDefault="005C153A" w:rsidP="005C153A">
            <w:pPr>
              <w:rPr>
                <w:sz w:val="18"/>
                <w:szCs w:val="18"/>
              </w:rPr>
            </w:pPr>
            <w:r>
              <w:rPr>
                <w:sz w:val="18"/>
                <w:szCs w:val="18"/>
              </w:rPr>
              <w:t>4</w:t>
            </w:r>
            <w:r>
              <w:rPr>
                <w:rFonts w:cs="宋体" w:hint="eastAsia"/>
                <w:sz w:val="18"/>
                <w:szCs w:val="18"/>
              </w:rPr>
              <w:t>、平时成绩考核单</w:t>
            </w:r>
            <w:r>
              <w:rPr>
                <w:sz w:val="18"/>
                <w:szCs w:val="18"/>
              </w:rPr>
              <w:t>1</w:t>
            </w:r>
            <w:r>
              <w:rPr>
                <w:rFonts w:cs="宋体" w:hint="eastAsia"/>
                <w:sz w:val="18"/>
                <w:szCs w:val="18"/>
              </w:rPr>
              <w:t>份</w:t>
            </w:r>
          </w:p>
          <w:p w:rsidR="005C153A" w:rsidRDefault="005C153A" w:rsidP="005C153A">
            <w:pPr>
              <w:rPr>
                <w:rFonts w:cs="宋体"/>
                <w:sz w:val="18"/>
                <w:szCs w:val="18"/>
              </w:rPr>
            </w:pPr>
            <w:r>
              <w:rPr>
                <w:sz w:val="18"/>
                <w:szCs w:val="18"/>
              </w:rPr>
              <w:t>5</w:t>
            </w:r>
            <w:r>
              <w:rPr>
                <w:rFonts w:cs="宋体" w:hint="eastAsia"/>
                <w:sz w:val="18"/>
                <w:szCs w:val="18"/>
              </w:rPr>
              <w:t>、期末空白</w:t>
            </w:r>
            <w:r>
              <w:rPr>
                <w:sz w:val="18"/>
                <w:szCs w:val="18"/>
              </w:rPr>
              <w:t>AB</w:t>
            </w:r>
            <w:r>
              <w:rPr>
                <w:rFonts w:cs="宋体" w:hint="eastAsia"/>
                <w:sz w:val="18"/>
                <w:szCs w:val="18"/>
              </w:rPr>
              <w:t>卷及答案</w:t>
            </w:r>
            <w:r>
              <w:rPr>
                <w:sz w:val="18"/>
                <w:szCs w:val="18"/>
              </w:rPr>
              <w:t>2</w:t>
            </w:r>
            <w:r>
              <w:rPr>
                <w:rFonts w:cs="宋体" w:hint="eastAsia"/>
                <w:sz w:val="18"/>
                <w:szCs w:val="18"/>
              </w:rPr>
              <w:t>份</w:t>
            </w:r>
          </w:p>
          <w:p w:rsidR="005C153A" w:rsidRDefault="005C153A" w:rsidP="005C153A">
            <w:pPr>
              <w:rPr>
                <w:sz w:val="18"/>
                <w:szCs w:val="18"/>
              </w:rPr>
            </w:pPr>
            <w:r>
              <w:rPr>
                <w:sz w:val="18"/>
                <w:szCs w:val="18"/>
              </w:rPr>
              <w:t>6</w:t>
            </w:r>
            <w:r>
              <w:rPr>
                <w:rFonts w:cs="宋体" w:hint="eastAsia"/>
                <w:sz w:val="18"/>
                <w:szCs w:val="18"/>
              </w:rPr>
              <w:t>、期末总评成绩单</w:t>
            </w:r>
            <w:r>
              <w:rPr>
                <w:rFonts w:hint="eastAsia"/>
                <w:sz w:val="18"/>
                <w:szCs w:val="18"/>
              </w:rPr>
              <w:t>1</w:t>
            </w:r>
            <w:r>
              <w:rPr>
                <w:rFonts w:cs="宋体" w:hint="eastAsia"/>
                <w:sz w:val="18"/>
                <w:szCs w:val="18"/>
              </w:rPr>
              <w:t>份</w:t>
            </w:r>
          </w:p>
          <w:p w:rsidR="005C153A" w:rsidRDefault="005C153A" w:rsidP="005C153A">
            <w:pPr>
              <w:rPr>
                <w:rFonts w:cs="宋体"/>
                <w:sz w:val="18"/>
                <w:szCs w:val="18"/>
              </w:rPr>
            </w:pPr>
            <w:r>
              <w:rPr>
                <w:sz w:val="18"/>
                <w:szCs w:val="18"/>
              </w:rPr>
              <w:t>7</w:t>
            </w:r>
            <w:r>
              <w:rPr>
                <w:rFonts w:cs="宋体" w:hint="eastAsia"/>
                <w:sz w:val="18"/>
                <w:szCs w:val="18"/>
              </w:rPr>
              <w:t>、成绩分析报告</w:t>
            </w:r>
            <w:r>
              <w:rPr>
                <w:sz w:val="18"/>
                <w:szCs w:val="18"/>
              </w:rPr>
              <w:t>1</w:t>
            </w:r>
            <w:r>
              <w:rPr>
                <w:rFonts w:cs="宋体" w:hint="eastAsia"/>
                <w:sz w:val="18"/>
                <w:szCs w:val="18"/>
              </w:rPr>
              <w:t>份</w:t>
            </w:r>
            <w:r>
              <w:rPr>
                <w:rFonts w:cs="宋体"/>
                <w:sz w:val="18"/>
                <w:szCs w:val="18"/>
              </w:rPr>
              <w:t xml:space="preserve"> </w:t>
            </w:r>
          </w:p>
          <w:p w:rsidR="005C153A" w:rsidRDefault="005C153A" w:rsidP="005C153A">
            <w:pPr>
              <w:rPr>
                <w:rFonts w:cs="宋体"/>
                <w:sz w:val="18"/>
                <w:szCs w:val="18"/>
              </w:rPr>
            </w:pPr>
            <w:r>
              <w:rPr>
                <w:sz w:val="18"/>
                <w:szCs w:val="18"/>
              </w:rPr>
              <w:t>8</w:t>
            </w:r>
            <w:r>
              <w:rPr>
                <w:rFonts w:cs="宋体" w:hint="eastAsia"/>
                <w:sz w:val="18"/>
                <w:szCs w:val="18"/>
              </w:rPr>
              <w:t>、课程目标达成度评价表</w:t>
            </w:r>
            <w:r>
              <w:rPr>
                <w:sz w:val="18"/>
                <w:szCs w:val="18"/>
              </w:rPr>
              <w:t>1</w:t>
            </w:r>
            <w:r>
              <w:rPr>
                <w:rFonts w:cs="宋体" w:hint="eastAsia"/>
                <w:sz w:val="18"/>
                <w:szCs w:val="18"/>
              </w:rPr>
              <w:t>份</w:t>
            </w:r>
          </w:p>
          <w:p w:rsidR="005C153A" w:rsidRDefault="005C153A" w:rsidP="005C153A">
            <w:pPr>
              <w:rPr>
                <w:rFonts w:ascii="Times New Roman" w:hAnsi="Times New Roman"/>
                <w:sz w:val="18"/>
                <w:szCs w:val="18"/>
              </w:rPr>
            </w:pPr>
            <w:r>
              <w:rPr>
                <w:sz w:val="18"/>
                <w:szCs w:val="18"/>
              </w:rPr>
              <w:t>9</w:t>
            </w:r>
            <w:r>
              <w:rPr>
                <w:rFonts w:cs="宋体" w:hint="eastAsia"/>
                <w:sz w:val="18"/>
                <w:szCs w:val="18"/>
              </w:rPr>
              <w:t>、课程考试命题双向细目表</w:t>
            </w:r>
            <w:r>
              <w:rPr>
                <w:rFonts w:cs="宋体" w:hint="eastAsia"/>
                <w:sz w:val="18"/>
                <w:szCs w:val="18"/>
              </w:rPr>
              <w:t>1</w:t>
            </w:r>
            <w:r>
              <w:rPr>
                <w:rFonts w:cs="宋体" w:hint="eastAsia"/>
                <w:sz w:val="18"/>
                <w:szCs w:val="18"/>
              </w:rPr>
              <w:t>份</w:t>
            </w:r>
          </w:p>
        </w:tc>
      </w:tr>
      <w:tr w:rsidR="00474F29" w:rsidTr="00E24056">
        <w:trPr>
          <w:trHeight w:val="449"/>
          <w:jc w:val="center"/>
        </w:trPr>
        <w:tc>
          <w:tcPr>
            <w:tcW w:w="2376" w:type="dxa"/>
            <w:gridSpan w:val="4"/>
            <w:vAlign w:val="center"/>
          </w:tcPr>
          <w:p w:rsidR="00474F29" w:rsidRDefault="00253ED3" w:rsidP="00E24056">
            <w:pPr>
              <w:jc w:val="center"/>
              <w:rPr>
                <w:sz w:val="18"/>
                <w:szCs w:val="18"/>
              </w:rPr>
            </w:pPr>
            <w:r>
              <w:rPr>
                <w:rFonts w:hint="eastAsia"/>
                <w:sz w:val="18"/>
                <w:szCs w:val="18"/>
              </w:rPr>
              <w:t>评价时间</w:t>
            </w:r>
          </w:p>
        </w:tc>
        <w:tc>
          <w:tcPr>
            <w:tcW w:w="3366" w:type="dxa"/>
            <w:gridSpan w:val="5"/>
            <w:vAlign w:val="center"/>
          </w:tcPr>
          <w:p w:rsidR="00474F29" w:rsidRDefault="00474F29" w:rsidP="00E24056">
            <w:pPr>
              <w:jc w:val="center"/>
              <w:rPr>
                <w:sz w:val="18"/>
                <w:szCs w:val="18"/>
              </w:rPr>
            </w:pPr>
          </w:p>
        </w:tc>
        <w:tc>
          <w:tcPr>
            <w:tcW w:w="1737" w:type="dxa"/>
            <w:gridSpan w:val="4"/>
            <w:vAlign w:val="center"/>
          </w:tcPr>
          <w:p w:rsidR="00474F29" w:rsidRDefault="00253ED3" w:rsidP="00E24056">
            <w:pPr>
              <w:jc w:val="center"/>
              <w:rPr>
                <w:sz w:val="18"/>
                <w:szCs w:val="18"/>
              </w:rPr>
            </w:pPr>
            <w:r>
              <w:rPr>
                <w:rFonts w:hint="eastAsia"/>
                <w:sz w:val="18"/>
                <w:szCs w:val="18"/>
              </w:rPr>
              <w:t>课程负责人签字</w:t>
            </w:r>
          </w:p>
        </w:tc>
        <w:tc>
          <w:tcPr>
            <w:tcW w:w="2552" w:type="dxa"/>
            <w:gridSpan w:val="4"/>
            <w:vAlign w:val="center"/>
          </w:tcPr>
          <w:p w:rsidR="00474F29" w:rsidRDefault="00474F29" w:rsidP="00E24056">
            <w:pPr>
              <w:jc w:val="center"/>
              <w:rPr>
                <w:sz w:val="18"/>
                <w:szCs w:val="18"/>
              </w:rPr>
            </w:pPr>
          </w:p>
        </w:tc>
      </w:tr>
      <w:tr w:rsidR="00474F29" w:rsidTr="00E24056">
        <w:trPr>
          <w:trHeight w:val="504"/>
          <w:jc w:val="center"/>
        </w:trPr>
        <w:tc>
          <w:tcPr>
            <w:tcW w:w="2376" w:type="dxa"/>
            <w:gridSpan w:val="4"/>
            <w:vAlign w:val="center"/>
          </w:tcPr>
          <w:p w:rsidR="00474F29" w:rsidRDefault="00253ED3" w:rsidP="00E24056">
            <w:pPr>
              <w:jc w:val="center"/>
              <w:rPr>
                <w:sz w:val="18"/>
                <w:szCs w:val="18"/>
              </w:rPr>
            </w:pPr>
            <w:r>
              <w:rPr>
                <w:rFonts w:hint="eastAsia"/>
                <w:sz w:val="18"/>
                <w:szCs w:val="18"/>
              </w:rPr>
              <w:t>专业负责人签字</w:t>
            </w:r>
          </w:p>
        </w:tc>
        <w:tc>
          <w:tcPr>
            <w:tcW w:w="3366" w:type="dxa"/>
            <w:gridSpan w:val="5"/>
            <w:vAlign w:val="center"/>
          </w:tcPr>
          <w:p w:rsidR="00474F29" w:rsidRDefault="00474F29" w:rsidP="00E24056">
            <w:pPr>
              <w:jc w:val="center"/>
              <w:rPr>
                <w:sz w:val="18"/>
                <w:szCs w:val="18"/>
              </w:rPr>
            </w:pPr>
          </w:p>
        </w:tc>
        <w:tc>
          <w:tcPr>
            <w:tcW w:w="1737" w:type="dxa"/>
            <w:gridSpan w:val="4"/>
            <w:vAlign w:val="center"/>
          </w:tcPr>
          <w:p w:rsidR="00474F29" w:rsidRDefault="00253ED3" w:rsidP="00E24056">
            <w:pPr>
              <w:jc w:val="center"/>
              <w:rPr>
                <w:sz w:val="18"/>
                <w:szCs w:val="18"/>
              </w:rPr>
            </w:pPr>
            <w:r>
              <w:rPr>
                <w:rFonts w:hint="eastAsia"/>
                <w:sz w:val="18"/>
                <w:szCs w:val="18"/>
              </w:rPr>
              <w:t>学院负责人签字</w:t>
            </w:r>
          </w:p>
        </w:tc>
        <w:tc>
          <w:tcPr>
            <w:tcW w:w="2552" w:type="dxa"/>
            <w:gridSpan w:val="4"/>
            <w:vAlign w:val="center"/>
          </w:tcPr>
          <w:p w:rsidR="00474F29" w:rsidRDefault="00474F29" w:rsidP="00E24056">
            <w:pPr>
              <w:jc w:val="center"/>
              <w:rPr>
                <w:sz w:val="18"/>
                <w:szCs w:val="18"/>
              </w:rPr>
            </w:pPr>
          </w:p>
        </w:tc>
      </w:tr>
    </w:tbl>
    <w:p w:rsidR="00474F29" w:rsidRDefault="00474F29"/>
    <w:sectPr w:rsidR="00474F29" w:rsidSect="00026B8A">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0457" w:rsidRDefault="008B0457" w:rsidP="00DB3C9E">
      <w:r>
        <w:separator/>
      </w:r>
    </w:p>
  </w:endnote>
  <w:endnote w:type="continuationSeparator" w:id="0">
    <w:p w:rsidR="008B0457" w:rsidRDefault="008B0457" w:rsidP="00DB3C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0457" w:rsidRDefault="008B0457" w:rsidP="00DB3C9E">
      <w:r>
        <w:separator/>
      </w:r>
    </w:p>
  </w:footnote>
  <w:footnote w:type="continuationSeparator" w:id="0">
    <w:p w:rsidR="008B0457" w:rsidRDefault="008B0457" w:rsidP="00DB3C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FEA894"/>
    <w:multiLevelType w:val="singleLevel"/>
    <w:tmpl w:val="58FEA894"/>
    <w:lvl w:ilvl="0">
      <w:start w:val="1"/>
      <w:numFmt w:val="decimal"/>
      <w:suff w:val="nothing"/>
      <w:lvlText w:val="（%1）"/>
      <w:lvlJc w:val="left"/>
    </w:lvl>
  </w:abstractNum>
  <w:abstractNum w:abstractNumId="1">
    <w:nsid w:val="72CE1FC8"/>
    <w:multiLevelType w:val="multilevel"/>
    <w:tmpl w:val="72CE1FC8"/>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92A9B"/>
    <w:rsid w:val="00026B8A"/>
    <w:rsid w:val="00097B19"/>
    <w:rsid w:val="000A787A"/>
    <w:rsid w:val="00147ACA"/>
    <w:rsid w:val="00193B1B"/>
    <w:rsid w:val="001E7B32"/>
    <w:rsid w:val="00202254"/>
    <w:rsid w:val="002107BD"/>
    <w:rsid w:val="00211A13"/>
    <w:rsid w:val="00223AA3"/>
    <w:rsid w:val="00223DDF"/>
    <w:rsid w:val="00253ED3"/>
    <w:rsid w:val="002A3E46"/>
    <w:rsid w:val="002B365A"/>
    <w:rsid w:val="002B5D7E"/>
    <w:rsid w:val="002D0056"/>
    <w:rsid w:val="002F1AB6"/>
    <w:rsid w:val="003235C8"/>
    <w:rsid w:val="00352249"/>
    <w:rsid w:val="003570D8"/>
    <w:rsid w:val="003637C9"/>
    <w:rsid w:val="00364912"/>
    <w:rsid w:val="003A1311"/>
    <w:rsid w:val="003E77F1"/>
    <w:rsid w:val="003E7C05"/>
    <w:rsid w:val="00447D5F"/>
    <w:rsid w:val="00474F29"/>
    <w:rsid w:val="004823C8"/>
    <w:rsid w:val="004E22F7"/>
    <w:rsid w:val="004F3A2B"/>
    <w:rsid w:val="0051571B"/>
    <w:rsid w:val="00535038"/>
    <w:rsid w:val="00563E88"/>
    <w:rsid w:val="005A6AC8"/>
    <w:rsid w:val="005C153A"/>
    <w:rsid w:val="00675CB2"/>
    <w:rsid w:val="007A717D"/>
    <w:rsid w:val="007A7FC6"/>
    <w:rsid w:val="00851C4F"/>
    <w:rsid w:val="0086136E"/>
    <w:rsid w:val="00861BC8"/>
    <w:rsid w:val="00881CA1"/>
    <w:rsid w:val="008B0457"/>
    <w:rsid w:val="008B2B21"/>
    <w:rsid w:val="00930CDA"/>
    <w:rsid w:val="00943A5D"/>
    <w:rsid w:val="0094692E"/>
    <w:rsid w:val="00995641"/>
    <w:rsid w:val="009D1EE6"/>
    <w:rsid w:val="009D7899"/>
    <w:rsid w:val="009D7DA6"/>
    <w:rsid w:val="00A5527E"/>
    <w:rsid w:val="00A86E81"/>
    <w:rsid w:val="00A92A9B"/>
    <w:rsid w:val="00AA62C4"/>
    <w:rsid w:val="00BC50C9"/>
    <w:rsid w:val="00C67702"/>
    <w:rsid w:val="00CB33B2"/>
    <w:rsid w:val="00DB3C9E"/>
    <w:rsid w:val="00E12719"/>
    <w:rsid w:val="00E24056"/>
    <w:rsid w:val="00EA7EA5"/>
    <w:rsid w:val="00ED64F5"/>
    <w:rsid w:val="00F17EC9"/>
    <w:rsid w:val="00F2772F"/>
    <w:rsid w:val="00F609FD"/>
    <w:rsid w:val="00F60A5F"/>
    <w:rsid w:val="00F971D0"/>
    <w:rsid w:val="2AA12AF3"/>
    <w:rsid w:val="7ED321C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6B8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026B8A"/>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026B8A"/>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qFormat/>
    <w:rsid w:val="00026B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qFormat/>
    <w:rsid w:val="00026B8A"/>
    <w:rPr>
      <w:sz w:val="18"/>
      <w:szCs w:val="18"/>
    </w:rPr>
  </w:style>
  <w:style w:type="character" w:customStyle="1" w:styleId="Char">
    <w:name w:val="页脚 Char"/>
    <w:basedOn w:val="a0"/>
    <w:link w:val="a3"/>
    <w:uiPriority w:val="99"/>
    <w:qFormat/>
    <w:rsid w:val="00026B8A"/>
    <w:rPr>
      <w:sz w:val="18"/>
      <w:szCs w:val="18"/>
    </w:rPr>
  </w:style>
  <w:style w:type="character" w:customStyle="1" w:styleId="font01">
    <w:name w:val="font01"/>
    <w:rsid w:val="00E24056"/>
    <w:rPr>
      <w:rFonts w:ascii="Calibri" w:hAnsi="Calibri" w:cs="Calibri" w:hint="default"/>
      <w:i w:val="0"/>
      <w:color w:val="000000"/>
      <w:sz w:val="18"/>
      <w:szCs w:val="18"/>
      <w:u w:val="none"/>
    </w:rPr>
  </w:style>
  <w:style w:type="character" w:customStyle="1" w:styleId="font21">
    <w:name w:val="font21"/>
    <w:rsid w:val="00E24056"/>
    <w:rPr>
      <w:rFonts w:ascii="宋体" w:eastAsia="宋体" w:hAnsi="宋体" w:cs="宋体" w:hint="eastAsia"/>
      <w:i w:val="0"/>
      <w:color w:val="000000"/>
      <w:sz w:val="18"/>
      <w:szCs w:val="18"/>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font01">
    <w:name w:val="font01"/>
    <w:rsid w:val="00E24056"/>
    <w:rPr>
      <w:rFonts w:ascii="Calibri" w:hAnsi="Calibri" w:cs="Calibri" w:hint="default"/>
      <w:i w:val="0"/>
      <w:color w:val="000000"/>
      <w:sz w:val="18"/>
      <w:szCs w:val="18"/>
      <w:u w:val="none"/>
    </w:rPr>
  </w:style>
  <w:style w:type="character" w:customStyle="1" w:styleId="font21">
    <w:name w:val="font21"/>
    <w:rsid w:val="00E24056"/>
    <w:rPr>
      <w:rFonts w:ascii="宋体" w:eastAsia="宋体" w:hAnsi="宋体" w:cs="宋体" w:hint="eastAsia"/>
      <w:i w:val="0"/>
      <w:color w:val="000000"/>
      <w:sz w:val="18"/>
      <w:szCs w:val="18"/>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186</Words>
  <Characters>1063</Characters>
  <Application>Microsoft Office Word</Application>
  <DocSecurity>0</DocSecurity>
  <Lines>8</Lines>
  <Paragraphs>2</Paragraphs>
  <ScaleCrop>false</ScaleCrop>
  <Company>CHINA</Company>
  <LinksUpToDate>false</LinksUpToDate>
  <CharactersWithSpaces>1247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zhaoyan</dc:creator>
  <cp:lastModifiedBy>Administrator</cp:lastModifiedBy>
  <cp:revision>44</cp:revision>
  <dcterms:created xsi:type="dcterms:W3CDTF">2016-07-22T16:54:00Z</dcterms:created>
  <dcterms:modified xsi:type="dcterms:W3CDTF">2017-07-19T08:09:00Z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