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附件17：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 xml:space="preserve">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武昌首义学院</w:t>
      </w:r>
    </w:p>
    <w:p>
      <w:pPr>
        <w:spacing w:line="400" w:lineRule="exac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   20__ </w:t>
      </w:r>
      <w:r>
        <w:rPr>
          <w:rFonts w:hint="eastAsia"/>
          <w:b/>
          <w:sz w:val="32"/>
          <w:szCs w:val="32"/>
          <w:lang w:val="en-US" w:eastAsia="zh-CN"/>
        </w:rPr>
        <w:t>届</w:t>
      </w:r>
      <w:r>
        <w:rPr>
          <w:rFonts w:hint="eastAsia"/>
          <w:b/>
          <w:sz w:val="32"/>
          <w:szCs w:val="32"/>
        </w:rPr>
        <w:t>本科</w:t>
      </w:r>
      <w:r>
        <w:rPr>
          <w:rFonts w:hint="eastAsia"/>
          <w:b/>
          <w:sz w:val="32"/>
          <w:szCs w:val="32"/>
          <w:lang w:eastAsia="zh-CN"/>
        </w:rPr>
        <w:t>毕业论文（设计）</w:t>
      </w:r>
      <w:r>
        <w:rPr>
          <w:rFonts w:hint="eastAsia"/>
          <w:b/>
          <w:sz w:val="32"/>
          <w:szCs w:val="32"/>
        </w:rPr>
        <w:t>工作总结</w:t>
      </w:r>
    </w:p>
    <w:p>
      <w:pPr>
        <w:spacing w:line="200" w:lineRule="exact"/>
        <w:ind w:firstLine="856"/>
        <w:jc w:val="center"/>
        <w:rPr>
          <w:rFonts w:ascii="Arial Black" w:hAnsi="Arial Black"/>
          <w:b/>
          <w:bCs/>
          <w:sz w:val="10"/>
        </w:rPr>
      </w:pPr>
    </w:p>
    <w:tbl>
      <w:tblPr>
        <w:tblStyle w:val="4"/>
        <w:tblW w:w="86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569"/>
        <w:gridCol w:w="535"/>
        <w:gridCol w:w="1200"/>
        <w:gridCol w:w="1185"/>
        <w:gridCol w:w="585"/>
        <w:gridCol w:w="570"/>
        <w:gridCol w:w="570"/>
        <w:gridCol w:w="556"/>
        <w:gridCol w:w="6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</w:trPr>
        <w:tc>
          <w:tcPr>
            <w:tcW w:w="2235" w:type="dxa"/>
            <w:vMerge w:val="restart"/>
            <w:noWrap w:val="0"/>
            <w:vAlign w:val="center"/>
          </w:tcPr>
          <w:p>
            <w:pPr>
              <w:spacing w:line="240" w:lineRule="exact"/>
              <w:ind w:left="-79" w:leftChars="-33" w:right="-103" w:rightChars="-43" w:firstLine="11" w:firstLineChars="6"/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专业名称</w:t>
            </w:r>
          </w:p>
        </w:tc>
        <w:tc>
          <w:tcPr>
            <w:tcW w:w="1104" w:type="dxa"/>
            <w:gridSpan w:val="2"/>
            <w:noWrap w:val="0"/>
            <w:vAlign w:val="center"/>
          </w:tcPr>
          <w:p>
            <w:pPr>
              <w:spacing w:line="240" w:lineRule="exact"/>
              <w:ind w:left="-79" w:leftChars="-33" w:right="-103" w:rightChars="-43" w:firstLine="11" w:firstLineChars="6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学生人数</w:t>
            </w:r>
          </w:p>
        </w:tc>
        <w:tc>
          <w:tcPr>
            <w:tcW w:w="2385" w:type="dxa"/>
            <w:gridSpan w:val="2"/>
            <w:noWrap w:val="0"/>
            <w:vAlign w:val="center"/>
          </w:tcPr>
          <w:p>
            <w:pPr>
              <w:spacing w:line="240" w:lineRule="exact"/>
              <w:ind w:left="-79" w:leftChars="-33" w:right="-103" w:rightChars="-43" w:firstLine="11" w:firstLineChars="6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课题类型（</w:t>
            </w:r>
            <w:r>
              <w:rPr>
                <w:rFonts w:hint="eastAsia"/>
                <w:b/>
                <w:bCs/>
                <w:sz w:val="18"/>
                <w:lang w:val="en-US" w:eastAsia="zh-CN"/>
              </w:rPr>
              <w:t>人数及占比</w:t>
            </w:r>
            <w:r>
              <w:rPr>
                <w:rFonts w:hint="eastAsia"/>
                <w:b/>
                <w:bCs/>
                <w:sz w:val="18"/>
              </w:rPr>
              <w:t>）</w:t>
            </w:r>
          </w:p>
        </w:tc>
        <w:tc>
          <w:tcPr>
            <w:tcW w:w="2892" w:type="dxa"/>
            <w:gridSpan w:val="5"/>
            <w:noWrap w:val="0"/>
            <w:vAlign w:val="center"/>
          </w:tcPr>
          <w:p>
            <w:pPr>
              <w:spacing w:line="240" w:lineRule="exact"/>
              <w:ind w:left="-79" w:leftChars="-33" w:right="-103" w:rightChars="-43" w:firstLine="11" w:firstLineChars="6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成 绩 统 计（</w:t>
            </w:r>
            <w:r>
              <w:rPr>
                <w:rFonts w:hint="eastAsia"/>
                <w:b/>
                <w:bCs/>
                <w:sz w:val="18"/>
                <w:lang w:val="en-US" w:eastAsia="zh-CN"/>
              </w:rPr>
              <w:t>人数及占比</w:t>
            </w:r>
            <w:r>
              <w:rPr>
                <w:rFonts w:hint="eastAsia"/>
                <w:b/>
                <w:bCs/>
                <w:sz w:val="1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7" w:hRule="atLeast"/>
        </w:trPr>
        <w:tc>
          <w:tcPr>
            <w:tcW w:w="2235" w:type="dxa"/>
            <w:vMerge w:val="continue"/>
            <w:noWrap w:val="0"/>
            <w:vAlign w:val="top"/>
          </w:tcPr>
          <w:p>
            <w:pPr>
              <w:spacing w:line="240" w:lineRule="exact"/>
              <w:ind w:left="-79" w:leftChars="-33" w:right="-103" w:rightChars="-43" w:firstLine="10" w:firstLineChars="6"/>
              <w:rPr>
                <w:sz w:val="18"/>
              </w:rPr>
            </w:pPr>
          </w:p>
        </w:tc>
        <w:tc>
          <w:tcPr>
            <w:tcW w:w="569" w:type="dxa"/>
            <w:vMerge w:val="restart"/>
            <w:noWrap w:val="0"/>
            <w:vAlign w:val="center"/>
          </w:tcPr>
          <w:p>
            <w:pPr>
              <w:spacing w:line="240" w:lineRule="exact"/>
              <w:ind w:left="-79" w:leftChars="-33" w:right="-103" w:rightChars="-43" w:firstLine="10" w:firstLineChars="6"/>
              <w:jc w:val="center"/>
              <w:rPr>
                <w:rFonts w:hint="eastAsia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总人数</w:t>
            </w:r>
          </w:p>
        </w:tc>
        <w:tc>
          <w:tcPr>
            <w:tcW w:w="535" w:type="dxa"/>
            <w:vMerge w:val="restart"/>
            <w:noWrap w:val="0"/>
            <w:vAlign w:val="center"/>
          </w:tcPr>
          <w:p>
            <w:pPr>
              <w:spacing w:line="240" w:lineRule="exact"/>
              <w:ind w:left="-79" w:leftChars="-33" w:right="-103" w:rightChars="-43" w:firstLine="10" w:firstLineChars="6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选题数</w:t>
            </w:r>
          </w:p>
        </w:tc>
        <w:tc>
          <w:tcPr>
            <w:tcW w:w="2385" w:type="dxa"/>
            <w:gridSpan w:val="2"/>
            <w:noWrap w:val="0"/>
            <w:vAlign w:val="center"/>
          </w:tcPr>
          <w:p>
            <w:pPr>
              <w:spacing w:line="240" w:lineRule="exact"/>
              <w:ind w:left="-79" w:leftChars="-33" w:right="-103" w:rightChars="-43" w:firstLine="10" w:firstLineChars="6"/>
              <w:jc w:val="center"/>
              <w:rPr>
                <w:sz w:val="18"/>
              </w:rPr>
            </w:pPr>
            <w:r>
              <w:rPr>
                <w:sz w:val="18"/>
              </w:rPr>
              <w:t>在实验、实习、工程实践或社会调查等社会实践中完成</w:t>
            </w:r>
          </w:p>
        </w:tc>
        <w:tc>
          <w:tcPr>
            <w:tcW w:w="585" w:type="dxa"/>
            <w:vMerge w:val="restart"/>
            <w:noWrap w:val="0"/>
            <w:vAlign w:val="center"/>
          </w:tcPr>
          <w:p>
            <w:pPr>
              <w:spacing w:line="240" w:lineRule="exact"/>
              <w:ind w:left="-79" w:leftChars="-33" w:right="-103" w:rightChars="-43" w:firstLine="10" w:firstLineChars="6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优秀</w:t>
            </w:r>
          </w:p>
        </w:tc>
        <w:tc>
          <w:tcPr>
            <w:tcW w:w="570" w:type="dxa"/>
            <w:vMerge w:val="restart"/>
            <w:noWrap w:val="0"/>
            <w:vAlign w:val="center"/>
          </w:tcPr>
          <w:p>
            <w:pPr>
              <w:spacing w:line="240" w:lineRule="exact"/>
              <w:ind w:left="-79" w:leftChars="-33" w:right="-103" w:rightChars="-43" w:firstLine="10" w:firstLineChars="6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良好</w:t>
            </w:r>
          </w:p>
        </w:tc>
        <w:tc>
          <w:tcPr>
            <w:tcW w:w="570" w:type="dxa"/>
            <w:vMerge w:val="restart"/>
            <w:noWrap w:val="0"/>
            <w:vAlign w:val="center"/>
          </w:tcPr>
          <w:p>
            <w:pPr>
              <w:spacing w:line="240" w:lineRule="exact"/>
              <w:ind w:left="-79" w:leftChars="-33" w:right="-103" w:rightChars="-43" w:firstLine="10" w:firstLineChars="6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中等</w:t>
            </w:r>
          </w:p>
        </w:tc>
        <w:tc>
          <w:tcPr>
            <w:tcW w:w="556" w:type="dxa"/>
            <w:vMerge w:val="restart"/>
            <w:noWrap w:val="0"/>
            <w:vAlign w:val="center"/>
          </w:tcPr>
          <w:p>
            <w:pPr>
              <w:spacing w:line="240" w:lineRule="exact"/>
              <w:ind w:left="-79" w:leftChars="-33" w:right="-103" w:rightChars="-43" w:firstLine="10" w:firstLineChars="6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及格</w:t>
            </w:r>
          </w:p>
        </w:tc>
        <w:tc>
          <w:tcPr>
            <w:tcW w:w="611" w:type="dxa"/>
            <w:vMerge w:val="restart"/>
            <w:noWrap w:val="0"/>
            <w:vAlign w:val="center"/>
          </w:tcPr>
          <w:p>
            <w:pPr>
              <w:spacing w:line="240" w:lineRule="exact"/>
              <w:ind w:left="-79" w:leftChars="-33" w:right="-103" w:rightChars="-43" w:firstLine="10" w:firstLineChars="6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不及格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5" w:hRule="atLeast"/>
        </w:trPr>
        <w:tc>
          <w:tcPr>
            <w:tcW w:w="2235" w:type="dxa"/>
            <w:vMerge w:val="continue"/>
            <w:noWrap w:val="0"/>
            <w:vAlign w:val="top"/>
          </w:tcPr>
          <w:p>
            <w:pPr>
              <w:spacing w:line="240" w:lineRule="exact"/>
              <w:ind w:left="-79" w:leftChars="-33" w:right="-103" w:rightChars="-43" w:firstLine="10" w:firstLineChars="6"/>
              <w:rPr>
                <w:sz w:val="18"/>
              </w:rPr>
            </w:pPr>
          </w:p>
        </w:tc>
        <w:tc>
          <w:tcPr>
            <w:tcW w:w="569" w:type="dxa"/>
            <w:vMerge w:val="continue"/>
            <w:noWrap w:val="0"/>
            <w:vAlign w:val="center"/>
          </w:tcPr>
          <w:p>
            <w:pPr>
              <w:spacing w:line="240" w:lineRule="exact"/>
              <w:ind w:left="-79" w:leftChars="-33" w:right="-103" w:rightChars="-43" w:firstLine="10" w:firstLineChars="6"/>
              <w:jc w:val="center"/>
              <w:rPr>
                <w:sz w:val="18"/>
              </w:rPr>
            </w:pPr>
          </w:p>
        </w:tc>
        <w:tc>
          <w:tcPr>
            <w:tcW w:w="535" w:type="dxa"/>
            <w:vMerge w:val="continue"/>
            <w:noWrap w:val="0"/>
            <w:vAlign w:val="center"/>
          </w:tcPr>
          <w:p>
            <w:pPr>
              <w:spacing w:line="240" w:lineRule="exact"/>
              <w:ind w:left="-79" w:leftChars="-33" w:right="-103" w:rightChars="-43" w:firstLine="10" w:firstLineChars="6"/>
              <w:jc w:val="center"/>
              <w:rPr>
                <w:sz w:val="18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left="-79" w:leftChars="-33" w:right="-103" w:rightChars="-43" w:firstLine="10" w:firstLineChars="6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是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spacing w:line="240" w:lineRule="exact"/>
              <w:ind w:left="-79" w:leftChars="-33" w:right="-103" w:rightChars="-43" w:firstLine="10" w:firstLineChars="6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否</w:t>
            </w:r>
          </w:p>
        </w:tc>
        <w:tc>
          <w:tcPr>
            <w:tcW w:w="585" w:type="dxa"/>
            <w:vMerge w:val="continue"/>
            <w:noWrap w:val="0"/>
            <w:vAlign w:val="center"/>
          </w:tcPr>
          <w:p>
            <w:pPr>
              <w:spacing w:line="240" w:lineRule="exact"/>
              <w:ind w:left="-79" w:leftChars="-33" w:right="-103" w:rightChars="-43" w:firstLine="10" w:firstLineChars="6"/>
              <w:jc w:val="center"/>
              <w:rPr>
                <w:sz w:val="18"/>
              </w:rPr>
            </w:pPr>
          </w:p>
        </w:tc>
        <w:tc>
          <w:tcPr>
            <w:tcW w:w="570" w:type="dxa"/>
            <w:vMerge w:val="continue"/>
            <w:noWrap w:val="0"/>
            <w:vAlign w:val="center"/>
          </w:tcPr>
          <w:p>
            <w:pPr>
              <w:spacing w:line="240" w:lineRule="exact"/>
              <w:ind w:left="-79" w:leftChars="-33" w:right="-103" w:rightChars="-43" w:firstLine="10" w:firstLineChars="6"/>
              <w:jc w:val="center"/>
              <w:rPr>
                <w:sz w:val="18"/>
              </w:rPr>
            </w:pPr>
          </w:p>
        </w:tc>
        <w:tc>
          <w:tcPr>
            <w:tcW w:w="570" w:type="dxa"/>
            <w:vMerge w:val="continue"/>
            <w:noWrap w:val="0"/>
            <w:vAlign w:val="center"/>
          </w:tcPr>
          <w:p>
            <w:pPr>
              <w:spacing w:line="240" w:lineRule="exact"/>
              <w:ind w:left="-79" w:leftChars="-33" w:right="-103" w:rightChars="-43" w:firstLine="10" w:firstLineChars="6"/>
              <w:jc w:val="center"/>
              <w:rPr>
                <w:sz w:val="18"/>
              </w:rPr>
            </w:pPr>
          </w:p>
        </w:tc>
        <w:tc>
          <w:tcPr>
            <w:tcW w:w="556" w:type="dxa"/>
            <w:vMerge w:val="continue"/>
            <w:noWrap w:val="0"/>
            <w:vAlign w:val="center"/>
          </w:tcPr>
          <w:p>
            <w:pPr>
              <w:spacing w:line="240" w:lineRule="exact"/>
              <w:ind w:left="-79" w:leftChars="-33" w:right="-103" w:rightChars="-43" w:firstLine="10" w:firstLineChars="6"/>
              <w:jc w:val="center"/>
              <w:rPr>
                <w:sz w:val="18"/>
              </w:rPr>
            </w:pPr>
          </w:p>
        </w:tc>
        <w:tc>
          <w:tcPr>
            <w:tcW w:w="611" w:type="dxa"/>
            <w:vMerge w:val="continue"/>
            <w:noWrap w:val="0"/>
            <w:vAlign w:val="center"/>
          </w:tcPr>
          <w:p>
            <w:pPr>
              <w:spacing w:line="240" w:lineRule="exact"/>
              <w:ind w:left="-79" w:leftChars="-33" w:right="-103" w:rightChars="-43" w:firstLine="10" w:firstLineChars="6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2235" w:type="dxa"/>
            <w:noWrap w:val="0"/>
            <w:vAlign w:val="top"/>
          </w:tcPr>
          <w:p>
            <w:pPr>
              <w:spacing w:line="400" w:lineRule="exact"/>
              <w:ind w:left="-79" w:leftChars="-33" w:right="-103" w:rightChars="-43" w:firstLine="14" w:firstLineChars="6"/>
            </w:pPr>
          </w:p>
        </w:tc>
        <w:tc>
          <w:tcPr>
            <w:tcW w:w="569" w:type="dxa"/>
            <w:noWrap w:val="0"/>
            <w:vAlign w:val="center"/>
          </w:tcPr>
          <w:p>
            <w:pPr>
              <w:spacing w:line="400" w:lineRule="exact"/>
              <w:ind w:left="-79" w:leftChars="-33" w:right="-103" w:rightChars="-43" w:firstLine="14" w:firstLineChars="6"/>
              <w:jc w:val="center"/>
            </w:pPr>
          </w:p>
        </w:tc>
        <w:tc>
          <w:tcPr>
            <w:tcW w:w="535" w:type="dxa"/>
            <w:noWrap w:val="0"/>
            <w:vAlign w:val="center"/>
          </w:tcPr>
          <w:p>
            <w:pPr>
              <w:spacing w:line="400" w:lineRule="exact"/>
              <w:ind w:left="-79" w:leftChars="-33" w:right="-103" w:rightChars="-43" w:firstLine="14" w:firstLineChars="6"/>
              <w:jc w:val="center"/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400" w:lineRule="exact"/>
              <w:ind w:left="-79" w:leftChars="-33" w:right="-103" w:rightChars="-43" w:firstLine="14" w:firstLineChars="6"/>
              <w:jc w:val="center"/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spacing w:line="400" w:lineRule="exact"/>
              <w:ind w:left="-79" w:leftChars="-33" w:right="-103" w:rightChars="-43" w:firstLine="14" w:firstLineChars="6"/>
              <w:jc w:val="center"/>
            </w:pPr>
          </w:p>
        </w:tc>
        <w:tc>
          <w:tcPr>
            <w:tcW w:w="585" w:type="dxa"/>
            <w:noWrap w:val="0"/>
            <w:vAlign w:val="center"/>
          </w:tcPr>
          <w:p>
            <w:pPr>
              <w:spacing w:line="400" w:lineRule="exact"/>
              <w:ind w:left="-79" w:leftChars="-33" w:right="-103" w:rightChars="-43" w:firstLine="14" w:firstLineChars="6"/>
              <w:jc w:val="center"/>
            </w:pPr>
          </w:p>
        </w:tc>
        <w:tc>
          <w:tcPr>
            <w:tcW w:w="570" w:type="dxa"/>
            <w:noWrap w:val="0"/>
            <w:vAlign w:val="center"/>
          </w:tcPr>
          <w:p>
            <w:pPr>
              <w:spacing w:line="400" w:lineRule="exact"/>
              <w:ind w:left="-79" w:leftChars="-33" w:right="-103" w:rightChars="-43" w:firstLine="14" w:firstLineChars="6"/>
              <w:jc w:val="center"/>
            </w:pPr>
          </w:p>
        </w:tc>
        <w:tc>
          <w:tcPr>
            <w:tcW w:w="570" w:type="dxa"/>
            <w:noWrap w:val="0"/>
            <w:vAlign w:val="center"/>
          </w:tcPr>
          <w:p>
            <w:pPr>
              <w:spacing w:line="400" w:lineRule="exact"/>
              <w:ind w:left="-79" w:leftChars="-33" w:right="-103" w:rightChars="-43" w:firstLine="14" w:firstLineChars="6"/>
              <w:jc w:val="center"/>
            </w:pPr>
          </w:p>
        </w:tc>
        <w:tc>
          <w:tcPr>
            <w:tcW w:w="556" w:type="dxa"/>
            <w:noWrap w:val="0"/>
            <w:vAlign w:val="center"/>
          </w:tcPr>
          <w:p>
            <w:pPr>
              <w:spacing w:line="400" w:lineRule="exact"/>
              <w:ind w:left="-79" w:leftChars="-33" w:right="-103" w:rightChars="-43" w:firstLine="14" w:firstLineChars="6"/>
              <w:jc w:val="center"/>
            </w:pPr>
          </w:p>
        </w:tc>
        <w:tc>
          <w:tcPr>
            <w:tcW w:w="611" w:type="dxa"/>
            <w:noWrap w:val="0"/>
            <w:vAlign w:val="center"/>
          </w:tcPr>
          <w:p>
            <w:pPr>
              <w:spacing w:line="400" w:lineRule="exact"/>
              <w:ind w:left="-79" w:leftChars="-33" w:right="-103" w:rightChars="-43" w:firstLine="14" w:firstLineChars="6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2" w:hRule="atLeast"/>
        </w:trPr>
        <w:tc>
          <w:tcPr>
            <w:tcW w:w="8616" w:type="dxa"/>
            <w:gridSpan w:val="10"/>
            <w:noWrap w:val="0"/>
            <w:vAlign w:val="top"/>
          </w:tcPr>
          <w:p>
            <w:pPr>
              <w:spacing w:line="400" w:lineRule="exact"/>
              <w:ind w:left="-79" w:leftChars="-33" w:right="-103" w:rightChars="-43" w:firstLine="14" w:firstLineChars="6"/>
            </w:pPr>
            <w:r>
              <w:rPr>
                <w:rFonts w:hint="eastAsia"/>
              </w:rPr>
              <w:t>（工作总结的主要内容：1.工作中的典型经验及存在的主要问题；2.对选题性质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难度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份量</w:t>
            </w:r>
            <w:r>
              <w:rPr>
                <w:rFonts w:hint="eastAsia"/>
                <w:lang w:val="en-US" w:eastAsia="zh-CN"/>
              </w:rPr>
              <w:t>及学生能力达成的</w:t>
            </w:r>
            <w:r>
              <w:rPr>
                <w:rFonts w:hint="eastAsia"/>
              </w:rPr>
              <w:t>情况分析；3.其它方面</w:t>
            </w:r>
            <w:r>
              <w:rPr>
                <w:rFonts w:hint="eastAsia"/>
                <w:lang w:val="en-US" w:eastAsia="zh-CN"/>
              </w:rPr>
              <w:t>的</w:t>
            </w:r>
            <w:r>
              <w:rPr>
                <w:rFonts w:hint="eastAsia"/>
              </w:rPr>
              <w:t>分析及有关说明；4.对今后工作的合理化建议</w:t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  <w:lang w:val="en-US" w:eastAsia="zh-CN"/>
              </w:rPr>
              <w:t>5.注意：选题数与总人数不一致的请加以解释说明。</w:t>
            </w:r>
            <w:r>
              <w:rPr>
                <w:rFonts w:hint="eastAsia"/>
                <w:color w:val="FF0000"/>
                <w:szCs w:val="21"/>
              </w:rPr>
              <w:t>本部分仅供撰写参考，请在正文中删除</w:t>
            </w:r>
            <w:r>
              <w:rPr>
                <w:rFonts w:hint="eastAsia"/>
              </w:rPr>
              <w:t>）</w:t>
            </w:r>
          </w:p>
        </w:tc>
      </w:tr>
    </w:tbl>
    <w:p>
      <w:pPr>
        <w:spacing w:before="120" w:beforeLines="50" w:line="280" w:lineRule="exact"/>
        <w:ind w:firstLine="480" w:firstLineChars="200"/>
        <w:rPr>
          <w:b/>
        </w:rPr>
      </w:pPr>
      <w:r>
        <w:rPr>
          <w:rFonts w:hint="eastAsia"/>
          <w:lang w:val="en-US" w:eastAsia="zh-CN"/>
        </w:rPr>
        <w:t>专业负责人</w:t>
      </w:r>
      <w:r>
        <w:rPr>
          <w:rFonts w:hint="eastAsia"/>
        </w:rPr>
        <w:t>(签字)：</w:t>
      </w:r>
      <w:r>
        <w:rPr>
          <w:rFonts w:hint="eastAsia"/>
          <w:color w:val="FF0000"/>
        </w:rPr>
        <w:t xml:space="preserve"> </w:t>
      </w:r>
      <w:r>
        <w:rPr>
          <w:rFonts w:hint="eastAsia"/>
        </w:rPr>
        <w:t xml:space="preserve">   </w:t>
      </w:r>
      <w:r>
        <w:rPr>
          <w:rFonts w:hint="eastAsia"/>
          <w:b/>
        </w:rPr>
        <w:t xml:space="preserve">  </w:t>
      </w:r>
      <w:r>
        <w:rPr>
          <w:rFonts w:hint="eastAsia"/>
        </w:rPr>
        <w:t xml:space="preserve">          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20    年    月    日</w:t>
      </w:r>
    </w:p>
    <w:p>
      <w:pPr>
        <w:spacing w:line="280" w:lineRule="exact"/>
        <w:ind w:firstLine="480" w:firstLineChars="200"/>
      </w:pPr>
    </w:p>
    <w:p>
      <w:pPr>
        <w:spacing w:line="280" w:lineRule="exact"/>
        <w:ind w:firstLine="480" w:firstLineChars="200"/>
      </w:pPr>
      <w:r>
        <w:rPr>
          <w:rFonts w:hint="eastAsia"/>
        </w:rPr>
        <w:t>学院负责人（签字）：</w:t>
      </w:r>
      <w:r>
        <w:rPr>
          <w:rFonts w:hint="eastAsia"/>
          <w:b/>
          <w:color w:val="FF0000"/>
        </w:rPr>
        <w:t xml:space="preserve">  </w:t>
      </w:r>
      <w:r>
        <w:rPr>
          <w:rFonts w:hint="eastAsia"/>
        </w:rPr>
        <w:t xml:space="preserve">            （盖章）        20    年    月    日</w:t>
      </w:r>
    </w:p>
    <w:p>
      <w:p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Arial Black">
    <w:panose1 w:val="020B0A04020102020204"/>
    <w:charset w:val="00"/>
    <w:family w:val="swiss"/>
    <w:pitch w:val="default"/>
    <w:sig w:usb0="A00002AF" w:usb1="4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2MTU2NmRiNjdjZGVhNmJjZDFjYTA3NGEzYjMzYzkifQ=="/>
  </w:docVars>
  <w:rsids>
    <w:rsidRoot w:val="24404627"/>
    <w:rsid w:val="1A9F789A"/>
    <w:rsid w:val="21BF0821"/>
    <w:rsid w:val="222D7E81"/>
    <w:rsid w:val="24404627"/>
    <w:rsid w:val="33EA7980"/>
    <w:rsid w:val="348F0527"/>
    <w:rsid w:val="373D070E"/>
    <w:rsid w:val="38575800"/>
    <w:rsid w:val="38877E93"/>
    <w:rsid w:val="452D3B70"/>
    <w:rsid w:val="4CA26BF2"/>
    <w:rsid w:val="4EAC3D58"/>
    <w:rsid w:val="5A4E03B9"/>
    <w:rsid w:val="5CCD7CBB"/>
    <w:rsid w:val="645C7B76"/>
    <w:rsid w:val="6A575068"/>
    <w:rsid w:val="7FB3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Other|1"/>
    <w:basedOn w:val="1"/>
    <w:qFormat/>
    <w:uiPriority w:val="0"/>
    <w:pPr>
      <w:widowControl w:val="0"/>
      <w:shd w:val="clear" w:color="auto" w:fill="auto"/>
      <w:spacing w:line="401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7">
    <w:name w:val="Body text|4"/>
    <w:basedOn w:val="1"/>
    <w:qFormat/>
    <w:uiPriority w:val="0"/>
    <w:pPr>
      <w:widowControl w:val="0"/>
      <w:shd w:val="clear" w:color="auto" w:fill="auto"/>
      <w:spacing w:after="440"/>
      <w:jc w:val="center"/>
    </w:pPr>
    <w:rPr>
      <w:rFonts w:ascii="宋体" w:hAnsi="宋体" w:eastAsia="宋体" w:cs="宋体"/>
      <w:b/>
      <w:bCs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8">
    <w:name w:val="Body text|1"/>
    <w:basedOn w:val="1"/>
    <w:qFormat/>
    <w:uiPriority w:val="0"/>
    <w:pPr>
      <w:widowControl w:val="0"/>
      <w:shd w:val="clear" w:color="auto" w:fill="auto"/>
      <w:spacing w:line="401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9">
    <w:name w:val="Heading #4|1"/>
    <w:basedOn w:val="1"/>
    <w:qFormat/>
    <w:uiPriority w:val="0"/>
    <w:pPr>
      <w:widowControl w:val="0"/>
      <w:shd w:val="clear" w:color="auto" w:fill="auto"/>
      <w:spacing w:after="2680" w:line="204" w:lineRule="auto"/>
      <w:jc w:val="center"/>
      <w:outlineLvl w:val="3"/>
    </w:pPr>
    <w:rPr>
      <w:color w:val="319DC6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10">
    <w:name w:val="Heading #2|1"/>
    <w:basedOn w:val="1"/>
    <w:qFormat/>
    <w:uiPriority w:val="0"/>
    <w:pPr>
      <w:widowControl w:val="0"/>
      <w:shd w:val="clear" w:color="auto" w:fill="auto"/>
      <w:spacing w:after="420"/>
      <w:jc w:val="center"/>
      <w:outlineLvl w:val="1"/>
    </w:pPr>
    <w:rPr>
      <w:rFonts w:ascii="宋体" w:hAnsi="宋体" w:eastAsia="宋体" w:cs="宋体"/>
      <w:b/>
      <w:bCs/>
      <w:sz w:val="36"/>
      <w:szCs w:val="36"/>
      <w:u w:val="none"/>
      <w:shd w:val="clear" w:color="auto" w:fill="auto"/>
      <w:lang w:val="zh-TW" w:eastAsia="zh-TW" w:bidi="zh-TW"/>
    </w:rPr>
  </w:style>
  <w:style w:type="character" w:customStyle="1" w:styleId="11">
    <w:name w:val="font12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2">
    <w:name w:val="font91"/>
    <w:basedOn w:val="5"/>
    <w:qFormat/>
    <w:uiPriority w:val="0"/>
    <w:rPr>
      <w:rFonts w:ascii="黑体" w:hAnsi="宋体" w:eastAsia="黑体" w:cs="黑体"/>
      <w:color w:val="000000"/>
      <w:sz w:val="24"/>
      <w:szCs w:val="24"/>
      <w:u w:val="none"/>
    </w:rPr>
  </w:style>
  <w:style w:type="character" w:customStyle="1" w:styleId="13">
    <w:name w:val="font21"/>
    <w:basedOn w:val="5"/>
    <w:qFormat/>
    <w:uiPriority w:val="0"/>
    <w:rPr>
      <w:rFonts w:hint="eastAsia" w:ascii="黑体" w:hAnsi="宋体" w:eastAsia="黑体" w:cs="黑体"/>
      <w:color w:val="000000"/>
      <w:sz w:val="36"/>
      <w:szCs w:val="36"/>
      <w:u w:val="none"/>
    </w:rPr>
  </w:style>
  <w:style w:type="character" w:customStyle="1" w:styleId="14">
    <w:name w:val="font31"/>
    <w:basedOn w:val="5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5">
    <w:name w:val="font71"/>
    <w:basedOn w:val="5"/>
    <w:qFormat/>
    <w:uiPriority w:val="0"/>
    <w:rPr>
      <w:rFonts w:hint="default" w:ascii="Times New Roman" w:hAnsi="Times New Roman" w:cs="Times New Roman"/>
      <w:b/>
      <w:bCs/>
      <w:color w:val="000000"/>
      <w:sz w:val="21"/>
      <w:szCs w:val="21"/>
      <w:u w:val="none"/>
    </w:rPr>
  </w:style>
  <w:style w:type="character" w:customStyle="1" w:styleId="16">
    <w:name w:val="font6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7">
    <w:name w:val="font51"/>
    <w:basedOn w:val="5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8">
    <w:name w:val="font10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single"/>
    </w:rPr>
  </w:style>
  <w:style w:type="character" w:customStyle="1" w:styleId="19">
    <w:name w:val="font111"/>
    <w:basedOn w:val="5"/>
    <w:qFormat/>
    <w:uiPriority w:val="0"/>
    <w:rPr>
      <w:rFonts w:hint="default" w:ascii="Times New Roman" w:hAnsi="Times New Roman" w:cs="Times New Roman"/>
      <w:color w:val="000000"/>
      <w:sz w:val="21"/>
      <w:szCs w:val="21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125</Words>
  <Characters>146</Characters>
  <Lines>0</Lines>
  <Paragraphs>0</Paragraphs>
  <TotalTime>1</TotalTime>
  <ScaleCrop>false</ScaleCrop>
  <LinksUpToDate>false</LinksUpToDate>
  <CharactersWithSpaces>232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2022-10-20T02:05:00Z</dcterms:created>
  <dc:creator>cxz</dc:creator>
  <cp:lastModifiedBy>cxz</cp:lastModifiedBy>
  <dcterms:modified xsi:type="dcterms:W3CDTF">2022-10-20T02:33:04Z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DF933C5ADF0647A0982044519E2E4A75</vt:lpwstr>
  </property>
</Properties>
</file>