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D0" w:rsidRPr="003867D0" w:rsidRDefault="003867D0" w:rsidP="003867D0">
      <w:pPr>
        <w:widowControl/>
        <w:shd w:val="clear" w:color="auto" w:fill="FFFFFF"/>
        <w:spacing w:before="150" w:line="525" w:lineRule="atLeast"/>
        <w:ind w:left="300" w:right="300"/>
        <w:jc w:val="center"/>
        <w:outlineLvl w:val="1"/>
        <w:rPr>
          <w:rFonts w:asciiTheme="minorEastAsia" w:hAnsiTheme="minorEastAsia" w:cs="宋体"/>
          <w:b/>
          <w:color w:val="000000" w:themeColor="text1"/>
          <w:kern w:val="0"/>
          <w:sz w:val="36"/>
          <w:szCs w:val="36"/>
        </w:rPr>
      </w:pPr>
      <w:r w:rsidRPr="003867D0">
        <w:rPr>
          <w:rFonts w:asciiTheme="minorEastAsia" w:hAnsiTheme="minorEastAsia" w:cs="宋体"/>
          <w:b/>
          <w:color w:val="000000" w:themeColor="text1"/>
          <w:kern w:val="0"/>
          <w:sz w:val="36"/>
          <w:szCs w:val="36"/>
        </w:rPr>
        <w:t>关于下发OBE模式试点专业（课程）试卷归档要求的通知</w:t>
      </w:r>
    </w:p>
    <w:p w:rsidR="003867D0" w:rsidRPr="003867D0" w:rsidRDefault="003867D0" w:rsidP="003867D0">
      <w:pPr>
        <w:pStyle w:val="a3"/>
        <w:shd w:val="clear" w:color="auto" w:fill="FFFFFF"/>
        <w:spacing w:before="0" w:beforeAutospacing="0" w:after="240" w:afterAutospacing="0"/>
        <w:rPr>
          <w:rFonts w:ascii="microsoft yahei" w:hAnsi="microsoft yahei"/>
          <w:color w:val="000000" w:themeColor="text1"/>
        </w:rPr>
      </w:pPr>
      <w:r w:rsidRPr="003867D0">
        <w:rPr>
          <w:rFonts w:ascii="仿宋_GB2312" w:eastAsia="仿宋_GB2312" w:hAnsi="microsoft yahei" w:hint="eastAsia"/>
          <w:color w:val="000000" w:themeColor="text1"/>
          <w:sz w:val="28"/>
          <w:szCs w:val="28"/>
        </w:rPr>
        <w:t>各教学单位：</w:t>
      </w:r>
    </w:p>
    <w:p w:rsidR="003867D0" w:rsidRPr="003867D0" w:rsidRDefault="003867D0" w:rsidP="003867D0">
      <w:pPr>
        <w:pStyle w:val="a3"/>
        <w:shd w:val="clear" w:color="auto" w:fill="FFFFFF"/>
        <w:spacing w:before="0" w:beforeAutospacing="0" w:after="240" w:afterAutospacing="0"/>
        <w:ind w:firstLine="560"/>
        <w:rPr>
          <w:rFonts w:ascii="microsoft yahei" w:hAnsi="microsoft yahei"/>
          <w:color w:val="000000" w:themeColor="text1"/>
        </w:rPr>
      </w:pPr>
      <w:r w:rsidRPr="003867D0">
        <w:rPr>
          <w:rFonts w:ascii="仿宋_GB2312" w:eastAsia="仿宋_GB2312" w:hAnsi="microsoft yahei" w:hint="eastAsia"/>
          <w:color w:val="000000" w:themeColor="text1"/>
          <w:sz w:val="28"/>
          <w:szCs w:val="28"/>
        </w:rPr>
        <w:t>《关于对试点专业（课程）实行按OBE模式开展教学运行管理的通知》（教务【2017】15号）文件要求，OBE模式所有课程将按学校提出的系列教学文档参考模版进行教学运行管理，根据以上规定，现对OBE模式试点专业（课程）试卷归档作如下要求：</w:t>
      </w:r>
    </w:p>
    <w:p w:rsidR="003867D0" w:rsidRPr="003867D0" w:rsidRDefault="003867D0" w:rsidP="003867D0">
      <w:pPr>
        <w:pStyle w:val="a3"/>
        <w:shd w:val="clear" w:color="auto" w:fill="FFFFFF"/>
        <w:spacing w:before="0" w:beforeAutospacing="0" w:after="240" w:afterAutospacing="0"/>
        <w:ind w:firstLine="560"/>
        <w:rPr>
          <w:rFonts w:ascii="microsoft yahei" w:hAnsi="microsoft yahei"/>
          <w:color w:val="000000" w:themeColor="text1"/>
        </w:rPr>
      </w:pPr>
      <w:r w:rsidRPr="003867D0">
        <w:rPr>
          <w:rFonts w:ascii="仿宋_GB2312" w:eastAsia="仿宋_GB2312" w:hAnsi="microsoft yahei" w:hint="eastAsia"/>
          <w:color w:val="000000" w:themeColor="text1"/>
          <w:sz w:val="28"/>
          <w:szCs w:val="28"/>
        </w:rPr>
        <w:t>1.试卷归档应按以下内容依次归档：</w:t>
      </w:r>
    </w:p>
    <w:p w:rsidR="003867D0" w:rsidRPr="003867D0" w:rsidRDefault="003867D0" w:rsidP="003867D0">
      <w:pPr>
        <w:pStyle w:val="a3"/>
        <w:shd w:val="clear" w:color="auto" w:fill="FFFFFF"/>
        <w:spacing w:before="0" w:beforeAutospacing="0" w:after="240" w:afterAutospacing="0"/>
        <w:ind w:firstLine="560"/>
        <w:rPr>
          <w:rFonts w:ascii="microsoft yahei" w:hAnsi="microsoft yahei"/>
          <w:color w:val="000000" w:themeColor="text1"/>
        </w:rPr>
      </w:pPr>
      <w:r w:rsidRPr="003867D0">
        <w:rPr>
          <w:rFonts w:ascii="仿宋_GB2312" w:eastAsia="仿宋_GB2312" w:hAnsi="microsoft yahei" w:hint="eastAsia"/>
          <w:color w:val="000000" w:themeColor="text1"/>
          <w:sz w:val="28"/>
          <w:szCs w:val="28"/>
        </w:rPr>
        <w:t>封面、A或B卷（空白试卷一份）、评分标准和标准答案、《平时成绩登记表》、</w:t>
      </w:r>
      <w:r w:rsidRPr="003867D0">
        <w:rPr>
          <w:rFonts w:ascii="仿宋_GB2312" w:eastAsia="仿宋_GB2312" w:hAnsi="microsoft yahei" w:hint="eastAsia"/>
          <w:b/>
          <w:bCs/>
          <w:color w:val="000000" w:themeColor="text1"/>
          <w:sz w:val="28"/>
          <w:szCs w:val="28"/>
        </w:rPr>
        <w:t>学生成绩单（OBE模式版见附件）</w:t>
      </w:r>
      <w:r w:rsidRPr="003867D0">
        <w:rPr>
          <w:rFonts w:ascii="仿宋_GB2312" w:eastAsia="仿宋_GB2312" w:hAnsi="microsoft yahei" w:hint="eastAsia"/>
          <w:color w:val="000000" w:themeColor="text1"/>
          <w:sz w:val="28"/>
          <w:szCs w:val="28"/>
        </w:rPr>
        <w:t>、</w:t>
      </w:r>
      <w:r w:rsidRPr="003867D0">
        <w:rPr>
          <w:rFonts w:ascii="仿宋_GB2312" w:eastAsia="仿宋_GB2312" w:hAnsi="microsoft yahei" w:hint="eastAsia"/>
          <w:b/>
          <w:bCs/>
          <w:color w:val="000000" w:themeColor="text1"/>
          <w:sz w:val="28"/>
          <w:szCs w:val="28"/>
        </w:rPr>
        <w:t>课程目标达成度分析表（按自然班）、课程目标达成度评价表（按课堂</w:t>
      </w:r>
      <w:r>
        <w:rPr>
          <w:rFonts w:ascii="仿宋_GB2312" w:eastAsia="仿宋_GB2312" w:hAnsi="microsoft yahei" w:hint="eastAsia"/>
          <w:b/>
          <w:bCs/>
          <w:color w:val="000000" w:themeColor="text1"/>
          <w:sz w:val="28"/>
          <w:szCs w:val="28"/>
        </w:rPr>
        <w:t>或按自然班</w:t>
      </w:r>
      <w:r w:rsidRPr="003867D0">
        <w:rPr>
          <w:rFonts w:ascii="仿宋_GB2312" w:eastAsia="仿宋_GB2312" w:hAnsi="microsoft yahei" w:hint="eastAsia"/>
          <w:b/>
          <w:bCs/>
          <w:color w:val="000000" w:themeColor="text1"/>
          <w:sz w:val="28"/>
          <w:szCs w:val="28"/>
        </w:rPr>
        <w:t>）、</w:t>
      </w:r>
      <w:r w:rsidRPr="003867D0">
        <w:rPr>
          <w:rFonts w:ascii="仿宋_GB2312" w:eastAsia="仿宋_GB2312" w:hAnsi="microsoft yahei" w:hint="eastAsia"/>
          <w:color w:val="000000" w:themeColor="text1"/>
          <w:sz w:val="28"/>
          <w:szCs w:val="28"/>
        </w:rPr>
        <w:t>《考场记录表》、《考场违纪情况记录表》(此表视考场情况定）、学生考试试卷、封底。</w:t>
      </w:r>
      <w:r w:rsidRPr="003867D0">
        <w:rPr>
          <w:rFonts w:ascii="仿宋_GB2312" w:eastAsia="仿宋_GB2312" w:hAnsi="microsoft yahei" w:hint="eastAsia"/>
          <w:b/>
          <w:bCs/>
          <w:color w:val="000000" w:themeColor="text1"/>
          <w:sz w:val="28"/>
          <w:szCs w:val="28"/>
        </w:rPr>
        <w:t>其中学生成绩单（OBE模式版）分项内容暂时由教师录入，待课程教学大纲进入新的教务系统后，分项内容由系统根据教学大纲自动生成。</w:t>
      </w:r>
    </w:p>
    <w:p w:rsidR="003867D0" w:rsidRPr="003867D0" w:rsidRDefault="003867D0" w:rsidP="003867D0">
      <w:pPr>
        <w:pStyle w:val="a3"/>
        <w:shd w:val="clear" w:color="auto" w:fill="FFFFFF"/>
        <w:spacing w:before="0" w:beforeAutospacing="0" w:after="240" w:afterAutospacing="0"/>
        <w:ind w:firstLine="560"/>
        <w:rPr>
          <w:rFonts w:ascii="microsoft yahei" w:hAnsi="microsoft yahei"/>
          <w:color w:val="000000" w:themeColor="text1"/>
        </w:rPr>
      </w:pPr>
      <w:r w:rsidRPr="003867D0">
        <w:rPr>
          <w:rFonts w:ascii="仿宋_GB2312" w:eastAsia="仿宋_GB2312" w:hAnsi="microsoft yahei" w:hint="eastAsia"/>
          <w:color w:val="000000" w:themeColor="text1"/>
          <w:sz w:val="28"/>
          <w:szCs w:val="28"/>
        </w:rPr>
        <w:t>2.试卷或答题纸按学号从小到大顺序装订。</w:t>
      </w:r>
    </w:p>
    <w:p w:rsidR="003867D0" w:rsidRPr="003867D0" w:rsidRDefault="003867D0" w:rsidP="003867D0">
      <w:pPr>
        <w:pStyle w:val="a3"/>
        <w:shd w:val="clear" w:color="auto" w:fill="FFFFFF"/>
        <w:spacing w:before="0" w:beforeAutospacing="0" w:after="240" w:afterAutospacing="0"/>
        <w:ind w:firstLine="560"/>
        <w:rPr>
          <w:rFonts w:ascii="microsoft yahei" w:hAnsi="microsoft yahei"/>
          <w:color w:val="000000" w:themeColor="text1"/>
        </w:rPr>
      </w:pPr>
      <w:r w:rsidRPr="003867D0">
        <w:rPr>
          <w:rFonts w:ascii="仿宋_GB2312" w:eastAsia="仿宋_GB2312" w:hAnsi="microsoft yahei" w:hint="eastAsia"/>
          <w:color w:val="000000" w:themeColor="text1"/>
          <w:sz w:val="28"/>
          <w:szCs w:val="28"/>
        </w:rPr>
        <w:t>3.草稿纸和多余的空白试卷不要装订入册；装订要整齐、不要折叠。</w:t>
      </w:r>
    </w:p>
    <w:p w:rsidR="003867D0" w:rsidRPr="003867D0" w:rsidRDefault="003867D0" w:rsidP="003867D0">
      <w:pPr>
        <w:pStyle w:val="a3"/>
        <w:shd w:val="clear" w:color="auto" w:fill="FFFFFF"/>
        <w:spacing w:before="0" w:beforeAutospacing="0" w:after="240" w:afterAutospacing="0"/>
        <w:ind w:firstLine="560"/>
        <w:jc w:val="right"/>
        <w:rPr>
          <w:rFonts w:ascii="microsoft yahei" w:hAnsi="microsoft yahei"/>
          <w:color w:val="000000" w:themeColor="text1"/>
        </w:rPr>
      </w:pPr>
      <w:r w:rsidRPr="003867D0">
        <w:rPr>
          <w:rFonts w:ascii="仿宋_GB2312" w:eastAsia="仿宋_GB2312" w:hAnsi="microsoft yahei" w:hint="eastAsia"/>
          <w:color w:val="000000" w:themeColor="text1"/>
          <w:sz w:val="28"/>
          <w:szCs w:val="28"/>
        </w:rPr>
        <w:t>教务处</w:t>
      </w:r>
    </w:p>
    <w:p w:rsidR="003867D0" w:rsidRPr="003867D0" w:rsidRDefault="003867D0" w:rsidP="003867D0">
      <w:pPr>
        <w:pStyle w:val="a3"/>
        <w:shd w:val="clear" w:color="auto" w:fill="FFFFFF"/>
        <w:spacing w:before="0" w:beforeAutospacing="0" w:after="240" w:afterAutospacing="0"/>
        <w:ind w:firstLine="560"/>
        <w:jc w:val="right"/>
        <w:rPr>
          <w:rFonts w:ascii="microsoft yahei" w:hAnsi="microsoft yahei"/>
          <w:color w:val="000000" w:themeColor="text1"/>
        </w:rPr>
      </w:pPr>
      <w:r w:rsidRPr="003867D0">
        <w:rPr>
          <w:rFonts w:ascii="仿宋_GB2312" w:eastAsia="仿宋_GB2312" w:hAnsi="microsoft yahei" w:hint="eastAsia"/>
          <w:color w:val="000000" w:themeColor="text1"/>
          <w:sz w:val="28"/>
          <w:szCs w:val="28"/>
        </w:rPr>
        <w:t>2017年12月7日</w:t>
      </w:r>
    </w:p>
    <w:sectPr w:rsidR="003867D0" w:rsidRPr="003867D0" w:rsidSect="00B177B6">
      <w:pgSz w:w="11906" w:h="16838"/>
      <w:pgMar w:top="851"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67D0"/>
    <w:rsid w:val="003867D0"/>
    <w:rsid w:val="00B177B6"/>
    <w:rsid w:val="00DB77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75F"/>
    <w:pPr>
      <w:widowControl w:val="0"/>
      <w:jc w:val="both"/>
    </w:pPr>
  </w:style>
  <w:style w:type="paragraph" w:styleId="2">
    <w:name w:val="heading 2"/>
    <w:basedOn w:val="a"/>
    <w:link w:val="2Char"/>
    <w:uiPriority w:val="9"/>
    <w:qFormat/>
    <w:rsid w:val="003867D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867D0"/>
    <w:rPr>
      <w:rFonts w:ascii="宋体" w:eastAsia="宋体" w:hAnsi="宋体" w:cs="宋体"/>
      <w:b/>
      <w:bCs/>
      <w:kern w:val="0"/>
      <w:sz w:val="36"/>
      <w:szCs w:val="36"/>
    </w:rPr>
  </w:style>
  <w:style w:type="paragraph" w:styleId="a3">
    <w:name w:val="Normal (Web)"/>
    <w:basedOn w:val="a"/>
    <w:uiPriority w:val="99"/>
    <w:semiHidden/>
    <w:unhideWhenUsed/>
    <w:rsid w:val="003867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12055641">
      <w:bodyDiv w:val="1"/>
      <w:marLeft w:val="0"/>
      <w:marRight w:val="0"/>
      <w:marTop w:val="0"/>
      <w:marBottom w:val="0"/>
      <w:divBdr>
        <w:top w:val="none" w:sz="0" w:space="0" w:color="auto"/>
        <w:left w:val="none" w:sz="0" w:space="0" w:color="auto"/>
        <w:bottom w:val="none" w:sz="0" w:space="0" w:color="auto"/>
        <w:right w:val="none" w:sz="0" w:space="0" w:color="auto"/>
      </w:divBdr>
    </w:div>
    <w:div w:id="15527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368</Characters>
  <Application>Microsoft Office Word</Application>
  <DocSecurity>0</DocSecurity>
  <Lines>3</Lines>
  <Paragraphs>1</Paragraphs>
  <ScaleCrop>false</ScaleCrop>
  <Company>www.xpxzlt.cn</Company>
  <LinksUpToDate>false</LinksUpToDate>
  <CharactersWithSpaces>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999宝藏网</dc:creator>
  <cp:keywords/>
  <dc:description/>
  <cp:lastModifiedBy>999宝藏网</cp:lastModifiedBy>
  <cp:revision>3</cp:revision>
  <dcterms:created xsi:type="dcterms:W3CDTF">2018-04-09T02:57:00Z</dcterms:created>
  <dcterms:modified xsi:type="dcterms:W3CDTF">2018-04-09T02:59:00Z</dcterms:modified>
</cp:coreProperties>
</file>